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7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1E0" w:firstRow="1" w:lastRow="1" w:firstColumn="1" w:lastColumn="1" w:noHBand="0" w:noVBand="0"/>
      </w:tblPr>
      <w:tblGrid>
        <w:gridCol w:w="107"/>
        <w:gridCol w:w="936"/>
        <w:gridCol w:w="802"/>
        <w:gridCol w:w="93"/>
        <w:gridCol w:w="1500"/>
        <w:gridCol w:w="1800"/>
        <w:gridCol w:w="621"/>
        <w:gridCol w:w="22"/>
        <w:gridCol w:w="2057"/>
        <w:gridCol w:w="2520"/>
        <w:gridCol w:w="12"/>
      </w:tblGrid>
      <w:tr w:rsidR="00B70A3A" w:rsidRPr="004F4CC5" w:rsidTr="00A953FE">
        <w:trPr>
          <w:trHeight w:val="432"/>
          <w:jc w:val="center"/>
        </w:trPr>
        <w:tc>
          <w:tcPr>
            <w:tcW w:w="10470" w:type="dxa"/>
            <w:gridSpan w:val="11"/>
            <w:vAlign w:val="center"/>
          </w:tcPr>
          <w:p w:rsidR="00B70A3A" w:rsidRPr="00C81085" w:rsidRDefault="00B70A3A" w:rsidP="00C25B09">
            <w:pPr>
              <w:jc w:val="center"/>
              <w:rPr>
                <w:rFonts w:ascii="Arial" w:hAnsi="Arial" w:cs="Arial"/>
                <w:sz w:val="28"/>
                <w:szCs w:val="28"/>
              </w:rPr>
            </w:pPr>
            <w:smartTag w:uri="urn:schemas-microsoft-com:office:smarttags" w:element="stockticker">
              <w:r w:rsidRPr="00C81085">
                <w:rPr>
                  <w:rFonts w:ascii="Arial" w:hAnsi="Arial" w:cs="Arial"/>
                  <w:b/>
                  <w:sz w:val="28"/>
                  <w:szCs w:val="28"/>
                </w:rPr>
                <w:t>JOB</w:t>
              </w:r>
            </w:smartTag>
            <w:r w:rsidRPr="00C81085">
              <w:rPr>
                <w:rFonts w:ascii="Arial" w:hAnsi="Arial" w:cs="Arial"/>
                <w:b/>
                <w:sz w:val="28"/>
                <w:szCs w:val="28"/>
              </w:rPr>
              <w:t xml:space="preserve"> </w:t>
            </w:r>
            <w:smartTag w:uri="urn:schemas-microsoft-com:office:smarttags" w:element="place">
              <w:r w:rsidRPr="00C81085">
                <w:rPr>
                  <w:rFonts w:ascii="Arial" w:hAnsi="Arial" w:cs="Arial"/>
                  <w:b/>
                  <w:sz w:val="28"/>
                  <w:szCs w:val="28"/>
                </w:rPr>
                <w:t>OPPORTUNITY</w:t>
              </w:r>
            </w:smartTag>
            <w:r w:rsidRPr="00C81085">
              <w:rPr>
                <w:rFonts w:ascii="Arial" w:hAnsi="Arial" w:cs="Arial"/>
                <w:b/>
                <w:sz w:val="28"/>
                <w:szCs w:val="28"/>
              </w:rPr>
              <w:t xml:space="preserve"> ANNOUNCEMENT</w:t>
            </w:r>
          </w:p>
        </w:tc>
      </w:tr>
      <w:tr w:rsidR="00D74FE4" w:rsidRPr="004F4CC5" w:rsidTr="00A953FE">
        <w:trPr>
          <w:trHeight w:val="432"/>
          <w:jc w:val="center"/>
        </w:trPr>
        <w:tc>
          <w:tcPr>
            <w:tcW w:w="10470" w:type="dxa"/>
            <w:gridSpan w:val="11"/>
            <w:vAlign w:val="center"/>
          </w:tcPr>
          <w:p w:rsidR="00D74FE4" w:rsidRPr="00C81085" w:rsidRDefault="00D74FE4" w:rsidP="00C81085">
            <w:pPr>
              <w:jc w:val="center"/>
              <w:rPr>
                <w:rFonts w:ascii="Arial" w:hAnsi="Arial" w:cs="Arial"/>
                <w:b/>
                <w:sz w:val="22"/>
                <w:szCs w:val="22"/>
              </w:rPr>
            </w:pPr>
            <w:smartTag w:uri="urn:schemas-microsoft-com:office:smarttags" w:element="State">
              <w:smartTag w:uri="urn:schemas-microsoft-com:office:smarttags" w:element="place">
                <w:r w:rsidRPr="00C81085">
                  <w:rPr>
                    <w:rFonts w:ascii="Arial" w:hAnsi="Arial" w:cs="Arial"/>
                    <w:b/>
                    <w:sz w:val="22"/>
                    <w:szCs w:val="22"/>
                  </w:rPr>
                  <w:t>FLORIDA</w:t>
                </w:r>
              </w:smartTag>
            </w:smartTag>
            <w:r w:rsidRPr="00C81085">
              <w:rPr>
                <w:rFonts w:ascii="Arial" w:hAnsi="Arial" w:cs="Arial"/>
                <w:b/>
                <w:sz w:val="22"/>
                <w:szCs w:val="22"/>
              </w:rPr>
              <w:t xml:space="preserve"> PUBLIC SERVICE COMMISSION</w:t>
            </w:r>
          </w:p>
        </w:tc>
      </w:tr>
      <w:bookmarkStart w:id="0" w:name="Dropdown2"/>
      <w:tr w:rsidR="00D74FE4" w:rsidRPr="004F4CC5" w:rsidTr="00A953FE">
        <w:trPr>
          <w:trHeight w:val="403"/>
          <w:jc w:val="center"/>
        </w:trPr>
        <w:tc>
          <w:tcPr>
            <w:tcW w:w="10470" w:type="dxa"/>
            <w:gridSpan w:val="11"/>
            <w:vAlign w:val="center"/>
          </w:tcPr>
          <w:p w:rsidR="00D74FE4" w:rsidRPr="00AB782E" w:rsidRDefault="00AB782E" w:rsidP="00903863">
            <w:pPr>
              <w:jc w:val="center"/>
              <w:rPr>
                <w:rFonts w:ascii="Arial" w:hAnsi="Arial" w:cs="Arial"/>
              </w:rPr>
            </w:pPr>
            <w:r w:rsidRPr="00AB782E">
              <w:rPr>
                <w:rFonts w:ascii="Arial" w:hAnsi="Arial" w:cs="Arial"/>
              </w:rPr>
              <w:fldChar w:fldCharType="begin">
                <w:ffData>
                  <w:name w:val="Dropdown2"/>
                  <w:enabled/>
                  <w:calcOnExit w:val="0"/>
                  <w:ddList>
                    <w:listEntry w:val="Career Service"/>
                    <w:listEntry w:val="Senior Management-SMS"/>
                    <w:listEntry w:val="Selected Exempt- SES"/>
                  </w:ddList>
                </w:ffData>
              </w:fldChar>
            </w:r>
            <w:r w:rsidRPr="00AB782E">
              <w:rPr>
                <w:rFonts w:ascii="Arial" w:hAnsi="Arial" w:cs="Arial"/>
              </w:rPr>
              <w:instrText xml:space="preserve"> FORMDROPDOWN </w:instrText>
            </w:r>
            <w:r w:rsidR="006D10B6">
              <w:rPr>
                <w:rFonts w:ascii="Arial" w:hAnsi="Arial" w:cs="Arial"/>
              </w:rPr>
            </w:r>
            <w:r w:rsidR="006D10B6">
              <w:rPr>
                <w:rFonts w:ascii="Arial" w:hAnsi="Arial" w:cs="Arial"/>
              </w:rPr>
              <w:fldChar w:fldCharType="separate"/>
            </w:r>
            <w:r w:rsidRPr="00AB782E">
              <w:rPr>
                <w:rFonts w:ascii="Arial" w:hAnsi="Arial" w:cs="Arial"/>
              </w:rPr>
              <w:fldChar w:fldCharType="end"/>
            </w:r>
            <w:bookmarkEnd w:id="0"/>
          </w:p>
        </w:tc>
      </w:tr>
      <w:tr w:rsidR="00CF0167" w:rsidRPr="004F4CC5" w:rsidTr="00A953FE">
        <w:trPr>
          <w:trHeight w:val="403"/>
          <w:jc w:val="center"/>
        </w:trPr>
        <w:tc>
          <w:tcPr>
            <w:tcW w:w="10470" w:type="dxa"/>
            <w:gridSpan w:val="11"/>
            <w:vAlign w:val="center"/>
          </w:tcPr>
          <w:p w:rsidR="00CF0167" w:rsidRPr="004F4CC5" w:rsidRDefault="00CF0167" w:rsidP="00CF0167">
            <w:pPr>
              <w:jc w:val="cente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CF0167" w:rsidRPr="004F4CC5" w:rsidTr="00A953FE">
        <w:trPr>
          <w:trHeight w:val="288"/>
          <w:jc w:val="center"/>
        </w:trPr>
        <w:tc>
          <w:tcPr>
            <w:tcW w:w="5881" w:type="dxa"/>
            <w:gridSpan w:val="8"/>
            <w:vAlign w:val="center"/>
          </w:tcPr>
          <w:p w:rsidR="00CF0167" w:rsidRPr="004F4CC5" w:rsidRDefault="00CF0167" w:rsidP="000B4EDE">
            <w:pPr>
              <w:rPr>
                <w:rFonts w:ascii="Arial" w:hAnsi="Arial" w:cs="Arial"/>
                <w:sz w:val="20"/>
                <w:szCs w:val="20"/>
              </w:rPr>
            </w:pPr>
          </w:p>
        </w:tc>
        <w:tc>
          <w:tcPr>
            <w:tcW w:w="2057" w:type="dxa"/>
            <w:vAlign w:val="center"/>
          </w:tcPr>
          <w:p w:rsidR="00CF0167" w:rsidRPr="004F4CC5" w:rsidRDefault="00CF0167" w:rsidP="00F35124">
            <w:pPr>
              <w:rPr>
                <w:rFonts w:ascii="Arial" w:hAnsi="Arial" w:cs="Arial"/>
                <w:sz w:val="20"/>
                <w:szCs w:val="20"/>
              </w:rPr>
            </w:pPr>
            <w:r w:rsidRPr="004F4CC5">
              <w:rPr>
                <w:rFonts w:ascii="Arial" w:hAnsi="Arial" w:cs="Arial"/>
                <w:sz w:val="20"/>
                <w:szCs w:val="20"/>
              </w:rPr>
              <w:t>D</w:t>
            </w:r>
            <w:r>
              <w:rPr>
                <w:rFonts w:ascii="Arial" w:hAnsi="Arial" w:cs="Arial"/>
                <w:sz w:val="20"/>
                <w:szCs w:val="20"/>
              </w:rPr>
              <w:t>ate</w:t>
            </w:r>
            <w:r w:rsidRPr="004F4CC5">
              <w:rPr>
                <w:rFonts w:ascii="Arial" w:hAnsi="Arial" w:cs="Arial"/>
                <w:sz w:val="20"/>
                <w:szCs w:val="20"/>
              </w:rPr>
              <w:t>:</w:t>
            </w:r>
          </w:p>
        </w:tc>
        <w:tc>
          <w:tcPr>
            <w:tcW w:w="2532" w:type="dxa"/>
            <w:gridSpan w:val="2"/>
            <w:vAlign w:val="center"/>
          </w:tcPr>
          <w:p w:rsidR="00CF0167" w:rsidRPr="004F4CC5" w:rsidRDefault="00CF0167" w:rsidP="006D10B6">
            <w:pPr>
              <w:rPr>
                <w:rFonts w:ascii="Arial" w:hAnsi="Arial" w:cs="Arial"/>
                <w:sz w:val="20"/>
                <w:szCs w:val="20"/>
              </w:rPr>
            </w:pPr>
            <w:r w:rsidRPr="004F4CC5">
              <w:rPr>
                <w:rFonts w:ascii="Arial" w:hAnsi="Arial" w:cs="Arial"/>
                <w:sz w:val="20"/>
                <w:szCs w:val="20"/>
              </w:rPr>
              <w:fldChar w:fldCharType="begin">
                <w:ffData>
                  <w:name w:val="Text1"/>
                  <w:enabled/>
                  <w:calcOnExit w:val="0"/>
                  <w:textInput/>
                </w:ffData>
              </w:fldChar>
            </w:r>
            <w:bookmarkStart w:id="2" w:name="Text1"/>
            <w:r w:rsidRPr="004F4CC5">
              <w:rPr>
                <w:rFonts w:ascii="Arial" w:hAnsi="Arial" w:cs="Arial"/>
                <w:sz w:val="20"/>
                <w:szCs w:val="20"/>
              </w:rPr>
              <w:instrText xml:space="preserve"> FORMTEXT </w:instrText>
            </w:r>
            <w:r w:rsidRPr="004F4CC5">
              <w:rPr>
                <w:rFonts w:ascii="Arial" w:hAnsi="Arial" w:cs="Arial"/>
                <w:sz w:val="20"/>
                <w:szCs w:val="20"/>
              </w:rPr>
            </w:r>
            <w:r w:rsidRPr="004F4CC5">
              <w:rPr>
                <w:rFonts w:ascii="Arial" w:hAnsi="Arial" w:cs="Arial"/>
                <w:sz w:val="20"/>
                <w:szCs w:val="20"/>
              </w:rPr>
              <w:fldChar w:fldCharType="separate"/>
            </w:r>
            <w:r w:rsidR="006D10B6">
              <w:rPr>
                <w:rFonts w:ascii="Arial" w:hAnsi="Arial" w:cs="Arial"/>
                <w:sz w:val="20"/>
                <w:szCs w:val="20"/>
              </w:rPr>
              <w:t>May 6</w:t>
            </w:r>
            <w:r w:rsidR="00A63F41">
              <w:rPr>
                <w:rFonts w:ascii="Arial" w:hAnsi="Arial" w:cs="Arial"/>
                <w:noProof/>
                <w:sz w:val="20"/>
                <w:szCs w:val="20"/>
              </w:rPr>
              <w:t>, 2016</w:t>
            </w:r>
            <w:r w:rsidRPr="004F4CC5">
              <w:rPr>
                <w:rFonts w:ascii="Arial" w:hAnsi="Arial" w:cs="Arial"/>
                <w:sz w:val="20"/>
                <w:szCs w:val="20"/>
              </w:rPr>
              <w:fldChar w:fldCharType="end"/>
            </w:r>
            <w:bookmarkEnd w:id="2"/>
          </w:p>
        </w:tc>
      </w:tr>
      <w:tr w:rsidR="00CF0167" w:rsidRPr="004F4CC5" w:rsidTr="00A953FE">
        <w:trPr>
          <w:trHeight w:val="403"/>
          <w:jc w:val="center"/>
        </w:trPr>
        <w:tc>
          <w:tcPr>
            <w:tcW w:w="5238" w:type="dxa"/>
            <w:gridSpan w:val="6"/>
            <w:tcMar>
              <w:left w:w="115" w:type="dxa"/>
              <w:right w:w="0" w:type="dxa"/>
            </w:tcMar>
            <w:vAlign w:val="center"/>
          </w:tcPr>
          <w:p w:rsidR="00CF0167" w:rsidRPr="005B5D17" w:rsidRDefault="00CF0167" w:rsidP="00C25B09">
            <w:pPr>
              <w:rPr>
                <w:rFonts w:ascii="Arial" w:hAnsi="Arial" w:cs="Arial"/>
                <w:b/>
                <w:sz w:val="20"/>
                <w:szCs w:val="20"/>
              </w:rPr>
            </w:pPr>
            <w:r w:rsidRPr="005B5D17">
              <w:rPr>
                <w:rFonts w:ascii="Arial" w:hAnsi="Arial" w:cs="Arial"/>
                <w:b/>
                <w:sz w:val="20"/>
                <w:szCs w:val="20"/>
              </w:rPr>
              <w:t>Applications are being accepted for (Working Title):</w:t>
            </w:r>
          </w:p>
        </w:tc>
        <w:tc>
          <w:tcPr>
            <w:tcW w:w="5232" w:type="dxa"/>
            <w:gridSpan w:val="5"/>
            <w:vAlign w:val="center"/>
          </w:tcPr>
          <w:p w:rsidR="00CF0167" w:rsidRPr="004F4CC5" w:rsidRDefault="00CF0167" w:rsidP="0020634E">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634E">
              <w:rPr>
                <w:rFonts w:ascii="Arial" w:hAnsi="Arial" w:cs="Arial"/>
                <w:noProof/>
                <w:sz w:val="20"/>
                <w:szCs w:val="20"/>
              </w:rPr>
              <w:t>Engineering Specialist I</w:t>
            </w:r>
            <w:r w:rsidR="006D10B6">
              <w:rPr>
                <w:rFonts w:ascii="Arial" w:hAnsi="Arial" w:cs="Arial"/>
                <w:noProof/>
                <w:sz w:val="20"/>
                <w:szCs w:val="20"/>
              </w:rPr>
              <w:t xml:space="preserve"> (two positions)</w:t>
            </w:r>
            <w:bookmarkStart w:id="4" w:name="_GoBack"/>
            <w:bookmarkEnd w:id="4"/>
            <w:r>
              <w:rPr>
                <w:rFonts w:ascii="Arial" w:hAnsi="Arial" w:cs="Arial"/>
                <w:sz w:val="20"/>
                <w:szCs w:val="20"/>
              </w:rPr>
              <w:fldChar w:fldCharType="end"/>
            </w:r>
            <w:bookmarkEnd w:id="3"/>
            <w:r w:rsidR="006D10B6">
              <w:rPr>
                <w:rFonts w:ascii="Arial" w:hAnsi="Arial" w:cs="Arial"/>
                <w:sz w:val="20"/>
                <w:szCs w:val="20"/>
              </w:rPr>
              <w:t xml:space="preserve"> </w:t>
            </w:r>
          </w:p>
        </w:tc>
      </w:tr>
      <w:tr w:rsidR="00917E57" w:rsidRPr="004F4CC5" w:rsidTr="00A953FE">
        <w:trPr>
          <w:trHeight w:val="403"/>
          <w:jc w:val="center"/>
        </w:trPr>
        <w:tc>
          <w:tcPr>
            <w:tcW w:w="1845" w:type="dxa"/>
            <w:gridSpan w:val="3"/>
            <w:vAlign w:val="center"/>
          </w:tcPr>
          <w:p w:rsidR="00917E57" w:rsidRPr="004F4CC5" w:rsidRDefault="00917E57" w:rsidP="00C25B09">
            <w:pPr>
              <w:rPr>
                <w:rFonts w:ascii="Arial" w:hAnsi="Arial" w:cs="Arial"/>
                <w:sz w:val="20"/>
                <w:szCs w:val="20"/>
              </w:rPr>
            </w:pPr>
            <w:r w:rsidRPr="004F4CC5">
              <w:rPr>
                <w:rFonts w:ascii="Arial" w:hAnsi="Arial" w:cs="Arial"/>
                <w:sz w:val="20"/>
                <w:szCs w:val="20"/>
              </w:rPr>
              <w:t>Broadband Title:</w:t>
            </w:r>
          </w:p>
        </w:tc>
        <w:tc>
          <w:tcPr>
            <w:tcW w:w="4014" w:type="dxa"/>
            <w:gridSpan w:val="4"/>
            <w:vAlign w:val="center"/>
          </w:tcPr>
          <w:p w:rsidR="00917E57" w:rsidRPr="004F4CC5" w:rsidRDefault="00917E57" w:rsidP="0020634E">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634E">
              <w:rPr>
                <w:rFonts w:ascii="Arial" w:hAnsi="Arial" w:cs="Arial"/>
                <w:noProof/>
                <w:sz w:val="20"/>
                <w:szCs w:val="20"/>
              </w:rPr>
              <w:t>Engineering, All Other</w:t>
            </w:r>
            <w:r>
              <w:rPr>
                <w:rFonts w:ascii="Arial" w:hAnsi="Arial" w:cs="Arial"/>
                <w:sz w:val="20"/>
                <w:szCs w:val="20"/>
              </w:rPr>
              <w:fldChar w:fldCharType="end"/>
            </w:r>
            <w:bookmarkEnd w:id="5"/>
          </w:p>
        </w:tc>
        <w:tc>
          <w:tcPr>
            <w:tcW w:w="2079" w:type="dxa"/>
            <w:gridSpan w:val="2"/>
            <w:vAlign w:val="center"/>
          </w:tcPr>
          <w:p w:rsidR="00917E57" w:rsidRPr="006A24CC" w:rsidRDefault="00917E57" w:rsidP="00917E57">
            <w:pPr>
              <w:rPr>
                <w:rFonts w:ascii="Arial" w:hAnsi="Arial" w:cs="Arial"/>
                <w:sz w:val="20"/>
                <w:szCs w:val="20"/>
              </w:rPr>
            </w:pPr>
            <w:r w:rsidRPr="006A24CC">
              <w:rPr>
                <w:rFonts w:ascii="Arial" w:hAnsi="Arial" w:cs="Arial"/>
                <w:sz w:val="20"/>
                <w:szCs w:val="20"/>
              </w:rPr>
              <w:t>Office/Division:</w:t>
            </w:r>
          </w:p>
        </w:tc>
        <w:tc>
          <w:tcPr>
            <w:tcW w:w="2532" w:type="dxa"/>
            <w:gridSpan w:val="2"/>
            <w:vAlign w:val="center"/>
          </w:tcPr>
          <w:p w:rsidR="00917E57" w:rsidRPr="004F4CC5" w:rsidRDefault="00917E57" w:rsidP="0020634E">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6"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634E">
              <w:rPr>
                <w:rFonts w:ascii="Arial" w:hAnsi="Arial" w:cs="Arial"/>
                <w:noProof/>
                <w:sz w:val="20"/>
                <w:szCs w:val="20"/>
              </w:rPr>
              <w:t>Division of Engineering</w:t>
            </w:r>
            <w:r>
              <w:rPr>
                <w:rFonts w:ascii="Arial" w:hAnsi="Arial" w:cs="Arial"/>
                <w:sz w:val="20"/>
                <w:szCs w:val="20"/>
              </w:rPr>
              <w:fldChar w:fldCharType="end"/>
            </w:r>
            <w:bookmarkEnd w:id="6"/>
          </w:p>
        </w:tc>
      </w:tr>
      <w:tr w:rsidR="00917E57" w:rsidRPr="004F4CC5" w:rsidTr="00A953FE">
        <w:trPr>
          <w:trHeight w:val="403"/>
          <w:jc w:val="center"/>
        </w:trPr>
        <w:tc>
          <w:tcPr>
            <w:tcW w:w="1845" w:type="dxa"/>
            <w:gridSpan w:val="3"/>
            <w:vAlign w:val="center"/>
          </w:tcPr>
          <w:p w:rsidR="00917E57" w:rsidRPr="004F4CC5" w:rsidRDefault="00886040" w:rsidP="00C25B09">
            <w:pPr>
              <w:rPr>
                <w:rFonts w:ascii="Arial" w:hAnsi="Arial" w:cs="Arial"/>
                <w:sz w:val="20"/>
                <w:szCs w:val="20"/>
              </w:rPr>
            </w:pPr>
            <w:r>
              <w:rPr>
                <w:rFonts w:ascii="Arial" w:hAnsi="Arial" w:cs="Arial"/>
                <w:sz w:val="20"/>
                <w:szCs w:val="20"/>
              </w:rPr>
              <w:t>Position Number:</w:t>
            </w:r>
          </w:p>
        </w:tc>
        <w:tc>
          <w:tcPr>
            <w:tcW w:w="4014" w:type="dxa"/>
            <w:gridSpan w:val="4"/>
            <w:vAlign w:val="center"/>
          </w:tcPr>
          <w:p w:rsidR="00917E57" w:rsidRPr="004F4CC5" w:rsidRDefault="00917E57" w:rsidP="006D10B6">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634E">
              <w:rPr>
                <w:rFonts w:ascii="Arial" w:hAnsi="Arial" w:cs="Arial"/>
                <w:noProof/>
                <w:sz w:val="20"/>
                <w:szCs w:val="20"/>
              </w:rPr>
              <w:t>61000</w:t>
            </w:r>
            <w:r w:rsidR="006D10B6">
              <w:rPr>
                <w:rFonts w:ascii="Arial" w:hAnsi="Arial" w:cs="Arial"/>
                <w:noProof/>
                <w:sz w:val="20"/>
                <w:szCs w:val="20"/>
              </w:rPr>
              <w:t>090</w:t>
            </w:r>
            <w:r>
              <w:rPr>
                <w:rFonts w:ascii="Arial" w:hAnsi="Arial" w:cs="Arial"/>
                <w:sz w:val="20"/>
                <w:szCs w:val="20"/>
              </w:rPr>
              <w:fldChar w:fldCharType="end"/>
            </w:r>
            <w:bookmarkEnd w:id="7"/>
          </w:p>
        </w:tc>
        <w:tc>
          <w:tcPr>
            <w:tcW w:w="2079" w:type="dxa"/>
            <w:gridSpan w:val="2"/>
            <w:vAlign w:val="center"/>
          </w:tcPr>
          <w:p w:rsidR="00917E57" w:rsidRPr="006A24CC" w:rsidRDefault="00917E57" w:rsidP="00C25B09">
            <w:pPr>
              <w:rPr>
                <w:rFonts w:ascii="Arial" w:hAnsi="Arial" w:cs="Arial"/>
                <w:sz w:val="20"/>
                <w:szCs w:val="20"/>
              </w:rPr>
            </w:pPr>
            <w:r w:rsidRPr="006A24CC">
              <w:rPr>
                <w:rFonts w:ascii="Arial" w:hAnsi="Arial" w:cs="Arial"/>
                <w:sz w:val="20"/>
                <w:szCs w:val="20"/>
              </w:rPr>
              <w:t>Class Code:</w:t>
            </w:r>
          </w:p>
        </w:tc>
        <w:tc>
          <w:tcPr>
            <w:tcW w:w="2532" w:type="dxa"/>
            <w:gridSpan w:val="2"/>
            <w:vAlign w:val="center"/>
          </w:tcPr>
          <w:p w:rsidR="00917E57" w:rsidRPr="004F4CC5" w:rsidRDefault="00917E57" w:rsidP="0020634E">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634E">
              <w:rPr>
                <w:rFonts w:ascii="Arial" w:hAnsi="Arial" w:cs="Arial"/>
                <w:noProof/>
                <w:sz w:val="20"/>
                <w:szCs w:val="20"/>
              </w:rPr>
              <w:t>4627</w:t>
            </w:r>
            <w:r>
              <w:rPr>
                <w:rFonts w:ascii="Arial" w:hAnsi="Arial" w:cs="Arial"/>
                <w:sz w:val="20"/>
                <w:szCs w:val="20"/>
              </w:rPr>
              <w:fldChar w:fldCharType="end"/>
            </w:r>
            <w:bookmarkEnd w:id="8"/>
          </w:p>
        </w:tc>
      </w:tr>
      <w:tr w:rsidR="00917E57" w:rsidRPr="004F4CC5" w:rsidTr="00A953FE">
        <w:trPr>
          <w:trHeight w:val="403"/>
          <w:jc w:val="center"/>
        </w:trPr>
        <w:tc>
          <w:tcPr>
            <w:tcW w:w="3438" w:type="dxa"/>
            <w:gridSpan w:val="5"/>
            <w:vAlign w:val="center"/>
          </w:tcPr>
          <w:p w:rsidR="00917E57" w:rsidRPr="004F4CC5" w:rsidRDefault="00917E57" w:rsidP="00C25B09">
            <w:pPr>
              <w:rPr>
                <w:rFonts w:ascii="Arial" w:hAnsi="Arial" w:cs="Arial"/>
                <w:sz w:val="20"/>
                <w:szCs w:val="20"/>
              </w:rPr>
            </w:pPr>
            <w:smartTag w:uri="urn:schemas-microsoft-com:office:smarttags" w:element="place">
              <w:smartTag w:uri="urn:schemas-microsoft-com:office:smarttags" w:element="PlaceName">
                <w:r w:rsidRPr="004F4CC5">
                  <w:rPr>
                    <w:rFonts w:ascii="Arial" w:hAnsi="Arial" w:cs="Arial"/>
                    <w:sz w:val="20"/>
                    <w:szCs w:val="20"/>
                  </w:rPr>
                  <w:t>Annual</w:t>
                </w:r>
              </w:smartTag>
              <w:r w:rsidRPr="004F4CC5">
                <w:rPr>
                  <w:rFonts w:ascii="Arial" w:hAnsi="Arial" w:cs="Arial"/>
                  <w:sz w:val="20"/>
                  <w:szCs w:val="20"/>
                </w:rPr>
                <w:t xml:space="preserve"> </w:t>
              </w:r>
              <w:smartTag w:uri="urn:schemas-microsoft-com:office:smarttags" w:element="PlaceName">
                <w:r w:rsidRPr="004F4CC5">
                  <w:rPr>
                    <w:rFonts w:ascii="Arial" w:hAnsi="Arial" w:cs="Arial"/>
                    <w:sz w:val="20"/>
                    <w:szCs w:val="20"/>
                  </w:rPr>
                  <w:t>Broadband</w:t>
                </w:r>
              </w:smartTag>
              <w:r w:rsidRPr="004F4CC5">
                <w:rPr>
                  <w:rFonts w:ascii="Arial" w:hAnsi="Arial" w:cs="Arial"/>
                  <w:sz w:val="20"/>
                  <w:szCs w:val="20"/>
                </w:rPr>
                <w:t xml:space="preserve"> </w:t>
              </w:r>
              <w:smartTag w:uri="urn:schemas-microsoft-com:office:smarttags" w:element="PlaceName">
                <w:r w:rsidRPr="004F4CC5">
                  <w:rPr>
                    <w:rFonts w:ascii="Arial" w:hAnsi="Arial" w:cs="Arial"/>
                    <w:sz w:val="20"/>
                    <w:szCs w:val="20"/>
                  </w:rPr>
                  <w:t>Salary</w:t>
                </w:r>
              </w:smartTag>
              <w:r w:rsidRPr="004F4CC5">
                <w:rPr>
                  <w:rFonts w:ascii="Arial" w:hAnsi="Arial" w:cs="Arial"/>
                  <w:sz w:val="20"/>
                  <w:szCs w:val="20"/>
                </w:rPr>
                <w:t xml:space="preserve"> </w:t>
              </w:r>
              <w:smartTag w:uri="urn:schemas-microsoft-com:office:smarttags" w:element="PlaceType">
                <w:r w:rsidRPr="004F4CC5">
                  <w:rPr>
                    <w:rFonts w:ascii="Arial" w:hAnsi="Arial" w:cs="Arial"/>
                    <w:sz w:val="20"/>
                    <w:szCs w:val="20"/>
                  </w:rPr>
                  <w:t>Range</w:t>
                </w:r>
              </w:smartTag>
            </w:smartTag>
            <w:r w:rsidRPr="004F4CC5">
              <w:rPr>
                <w:rFonts w:ascii="Arial" w:hAnsi="Arial" w:cs="Arial"/>
                <w:sz w:val="20"/>
                <w:szCs w:val="20"/>
              </w:rPr>
              <w:t>:</w:t>
            </w:r>
          </w:p>
        </w:tc>
        <w:tc>
          <w:tcPr>
            <w:tcW w:w="2421" w:type="dxa"/>
            <w:gridSpan w:val="2"/>
            <w:vAlign w:val="center"/>
          </w:tcPr>
          <w:p w:rsidR="00917E57" w:rsidRPr="004F4CC5" w:rsidRDefault="00917E57" w:rsidP="0020634E">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634E">
              <w:rPr>
                <w:rFonts w:ascii="Arial" w:hAnsi="Arial" w:cs="Arial"/>
                <w:sz w:val="20"/>
                <w:szCs w:val="20"/>
              </w:rPr>
              <w:t>$25,774.06 - $70,998.97</w:t>
            </w:r>
            <w:r>
              <w:rPr>
                <w:rFonts w:ascii="Arial" w:hAnsi="Arial" w:cs="Arial"/>
                <w:sz w:val="20"/>
                <w:szCs w:val="20"/>
              </w:rPr>
              <w:fldChar w:fldCharType="end"/>
            </w:r>
            <w:bookmarkEnd w:id="9"/>
          </w:p>
        </w:tc>
        <w:tc>
          <w:tcPr>
            <w:tcW w:w="2079" w:type="dxa"/>
            <w:gridSpan w:val="2"/>
            <w:tcMar>
              <w:left w:w="115" w:type="dxa"/>
              <w:right w:w="43" w:type="dxa"/>
            </w:tcMar>
            <w:vAlign w:val="center"/>
          </w:tcPr>
          <w:p w:rsidR="00917E57" w:rsidRPr="006A24CC" w:rsidRDefault="00917E57" w:rsidP="00C25B09">
            <w:pPr>
              <w:rPr>
                <w:rFonts w:ascii="Arial" w:hAnsi="Arial" w:cs="Arial"/>
                <w:sz w:val="20"/>
                <w:szCs w:val="20"/>
              </w:rPr>
            </w:pPr>
            <w:r w:rsidRPr="006A24CC">
              <w:rPr>
                <w:rFonts w:ascii="Arial" w:hAnsi="Arial" w:cs="Arial"/>
                <w:sz w:val="20"/>
                <w:szCs w:val="20"/>
              </w:rPr>
              <w:t>Broadband Code:</w:t>
            </w:r>
          </w:p>
        </w:tc>
        <w:tc>
          <w:tcPr>
            <w:tcW w:w="2532" w:type="dxa"/>
            <w:gridSpan w:val="2"/>
            <w:vAlign w:val="center"/>
          </w:tcPr>
          <w:p w:rsidR="00917E57" w:rsidRPr="004F4CC5" w:rsidRDefault="00917E57" w:rsidP="0020634E">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634E">
              <w:rPr>
                <w:rFonts w:ascii="Arial" w:hAnsi="Arial" w:cs="Arial"/>
                <w:noProof/>
                <w:sz w:val="20"/>
                <w:szCs w:val="20"/>
              </w:rPr>
              <w:t>17-2199-02</w:t>
            </w:r>
            <w:r>
              <w:rPr>
                <w:rFonts w:ascii="Arial" w:hAnsi="Arial" w:cs="Arial"/>
                <w:sz w:val="20"/>
                <w:szCs w:val="20"/>
              </w:rPr>
              <w:fldChar w:fldCharType="end"/>
            </w:r>
            <w:bookmarkEnd w:id="10"/>
          </w:p>
        </w:tc>
      </w:tr>
      <w:tr w:rsidR="00917E57" w:rsidRPr="004F4CC5" w:rsidTr="00A953FE">
        <w:trPr>
          <w:trHeight w:val="403"/>
          <w:jc w:val="center"/>
        </w:trPr>
        <w:tc>
          <w:tcPr>
            <w:tcW w:w="3438" w:type="dxa"/>
            <w:gridSpan w:val="5"/>
            <w:tcMar>
              <w:left w:w="115" w:type="dxa"/>
              <w:right w:w="0" w:type="dxa"/>
            </w:tcMar>
            <w:vAlign w:val="center"/>
          </w:tcPr>
          <w:p w:rsidR="00917E57" w:rsidRPr="004F4CC5" w:rsidRDefault="00917E57" w:rsidP="00C25B09">
            <w:pPr>
              <w:rPr>
                <w:rFonts w:ascii="Arial" w:hAnsi="Arial" w:cs="Arial"/>
                <w:sz w:val="20"/>
                <w:szCs w:val="20"/>
              </w:rPr>
            </w:pPr>
            <w:r>
              <w:rPr>
                <w:rFonts w:ascii="Arial" w:hAnsi="Arial" w:cs="Arial"/>
                <w:sz w:val="20"/>
                <w:szCs w:val="20"/>
              </w:rPr>
              <w:t>Anticipated Hiring Salary o</w:t>
            </w:r>
            <w:r w:rsidRPr="004F4CC5">
              <w:rPr>
                <w:rFonts w:ascii="Arial" w:hAnsi="Arial" w:cs="Arial"/>
                <w:sz w:val="20"/>
                <w:szCs w:val="20"/>
              </w:rPr>
              <w:t>r Range:</w:t>
            </w:r>
          </w:p>
        </w:tc>
        <w:tc>
          <w:tcPr>
            <w:tcW w:w="2421" w:type="dxa"/>
            <w:gridSpan w:val="2"/>
            <w:vAlign w:val="center"/>
          </w:tcPr>
          <w:p w:rsidR="00917E57" w:rsidRPr="004F4CC5" w:rsidRDefault="00917E57" w:rsidP="009E49BF">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1"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634E">
              <w:rPr>
                <w:rFonts w:ascii="Arial" w:hAnsi="Arial" w:cs="Arial"/>
                <w:noProof/>
                <w:sz w:val="20"/>
                <w:szCs w:val="20"/>
              </w:rPr>
              <w:t>$36</w:t>
            </w:r>
            <w:r w:rsidR="009E49BF">
              <w:rPr>
                <w:rFonts w:ascii="Arial" w:hAnsi="Arial" w:cs="Arial"/>
                <w:noProof/>
                <w:sz w:val="20"/>
                <w:szCs w:val="20"/>
              </w:rPr>
              <w:t>,467.64</w:t>
            </w:r>
            <w:r>
              <w:rPr>
                <w:rFonts w:ascii="Arial" w:hAnsi="Arial" w:cs="Arial"/>
                <w:sz w:val="20"/>
                <w:szCs w:val="20"/>
              </w:rPr>
              <w:fldChar w:fldCharType="end"/>
            </w:r>
            <w:bookmarkEnd w:id="11"/>
          </w:p>
        </w:tc>
        <w:tc>
          <w:tcPr>
            <w:tcW w:w="2079" w:type="dxa"/>
            <w:gridSpan w:val="2"/>
            <w:tcMar>
              <w:left w:w="115" w:type="dxa"/>
              <w:right w:w="0" w:type="dxa"/>
            </w:tcMar>
            <w:vAlign w:val="center"/>
          </w:tcPr>
          <w:p w:rsidR="00917E57" w:rsidRPr="006A24CC" w:rsidRDefault="00917E57" w:rsidP="00C25B09">
            <w:pPr>
              <w:rPr>
                <w:rFonts w:ascii="Arial" w:hAnsi="Arial" w:cs="Arial"/>
                <w:sz w:val="20"/>
                <w:szCs w:val="20"/>
              </w:rPr>
            </w:pPr>
            <w:r w:rsidRPr="006A24CC">
              <w:rPr>
                <w:rFonts w:ascii="Arial" w:hAnsi="Arial" w:cs="Arial"/>
                <w:sz w:val="20"/>
                <w:szCs w:val="20"/>
              </w:rPr>
              <w:t>Announcement Type:</w:t>
            </w:r>
          </w:p>
        </w:tc>
        <w:bookmarkStart w:id="12" w:name="Dropdown4"/>
        <w:tc>
          <w:tcPr>
            <w:tcW w:w="2532" w:type="dxa"/>
            <w:gridSpan w:val="2"/>
            <w:vAlign w:val="center"/>
          </w:tcPr>
          <w:p w:rsidR="00917E57" w:rsidRPr="004F4CC5" w:rsidRDefault="00307359" w:rsidP="00A4262B">
            <w:pPr>
              <w:rPr>
                <w:rFonts w:ascii="Arial" w:hAnsi="Arial" w:cs="Arial"/>
                <w:sz w:val="20"/>
                <w:szCs w:val="20"/>
              </w:rPr>
            </w:pPr>
            <w:r>
              <w:rPr>
                <w:rFonts w:ascii="Arial" w:hAnsi="Arial" w:cs="Arial"/>
                <w:sz w:val="20"/>
                <w:szCs w:val="20"/>
              </w:rPr>
              <w:fldChar w:fldCharType="begin">
                <w:ffData>
                  <w:name w:val="Dropdown4"/>
                  <w:enabled/>
                  <w:calcOnExit w:val="0"/>
                  <w:ddList>
                    <w:result w:val="2"/>
                    <w:listEntry w:val="Internal Agency"/>
                    <w:listEntry w:val="State Personnel System"/>
                    <w:listEntry w:val="Open Competitive"/>
                  </w:ddList>
                </w:ffData>
              </w:fldChar>
            </w:r>
            <w:r>
              <w:rPr>
                <w:rFonts w:ascii="Arial" w:hAnsi="Arial" w:cs="Arial"/>
                <w:sz w:val="20"/>
                <w:szCs w:val="20"/>
              </w:rPr>
              <w:instrText xml:space="preserve"> FORMDROPDOWN </w:instrText>
            </w:r>
            <w:r w:rsidR="006D10B6">
              <w:rPr>
                <w:rFonts w:ascii="Arial" w:hAnsi="Arial" w:cs="Arial"/>
                <w:sz w:val="20"/>
                <w:szCs w:val="20"/>
              </w:rPr>
            </w:r>
            <w:r w:rsidR="006D10B6">
              <w:rPr>
                <w:rFonts w:ascii="Arial" w:hAnsi="Arial" w:cs="Arial"/>
                <w:sz w:val="20"/>
                <w:szCs w:val="20"/>
              </w:rPr>
              <w:fldChar w:fldCharType="separate"/>
            </w:r>
            <w:r>
              <w:rPr>
                <w:rFonts w:ascii="Arial" w:hAnsi="Arial" w:cs="Arial"/>
                <w:sz w:val="20"/>
                <w:szCs w:val="20"/>
              </w:rPr>
              <w:fldChar w:fldCharType="end"/>
            </w:r>
            <w:bookmarkEnd w:id="12"/>
          </w:p>
        </w:tc>
      </w:tr>
      <w:tr w:rsidR="00917E57" w:rsidRPr="004F4CC5" w:rsidTr="00A953FE">
        <w:trPr>
          <w:trHeight w:val="403"/>
          <w:jc w:val="center"/>
        </w:trPr>
        <w:tc>
          <w:tcPr>
            <w:tcW w:w="1043" w:type="dxa"/>
            <w:gridSpan w:val="2"/>
            <w:vAlign w:val="center"/>
          </w:tcPr>
          <w:p w:rsidR="00917E57" w:rsidRDefault="00917E57" w:rsidP="00A4262B">
            <w:pPr>
              <w:rPr>
                <w:rFonts w:ascii="Arial" w:hAnsi="Arial" w:cs="Arial"/>
                <w:sz w:val="20"/>
                <w:szCs w:val="20"/>
              </w:rPr>
            </w:pPr>
            <w:r>
              <w:rPr>
                <w:rFonts w:ascii="Arial" w:hAnsi="Arial" w:cs="Arial"/>
                <w:sz w:val="20"/>
                <w:szCs w:val="20"/>
              </w:rPr>
              <w:t>Region:</w:t>
            </w:r>
          </w:p>
        </w:tc>
        <w:bookmarkStart w:id="13" w:name="Dropdown5"/>
        <w:tc>
          <w:tcPr>
            <w:tcW w:w="895" w:type="dxa"/>
            <w:gridSpan w:val="2"/>
            <w:vAlign w:val="center"/>
          </w:tcPr>
          <w:p w:rsidR="00917E57" w:rsidRDefault="007F3780" w:rsidP="00A4262B">
            <w:pPr>
              <w:rPr>
                <w:rFonts w:ascii="Arial" w:hAnsi="Arial" w:cs="Arial"/>
                <w:sz w:val="20"/>
                <w:szCs w:val="20"/>
              </w:rPr>
            </w:pPr>
            <w:r>
              <w:rPr>
                <w:rFonts w:ascii="Arial" w:hAnsi="Arial" w:cs="Arial"/>
                <w:sz w:val="20"/>
                <w:szCs w:val="20"/>
              </w:rPr>
              <w:fldChar w:fldCharType="begin">
                <w:ffData>
                  <w:name w:val="Dropdown5"/>
                  <w:enabled/>
                  <w:calcOnExit w:val="0"/>
                  <w:ddList>
                    <w:listEntry w:val="West"/>
                    <w:listEntry w:val="North"/>
                    <w:listEntry w:val="Central"/>
                    <w:listEntry w:val="South"/>
                  </w:ddList>
                </w:ffData>
              </w:fldChar>
            </w:r>
            <w:r>
              <w:rPr>
                <w:rFonts w:ascii="Arial" w:hAnsi="Arial" w:cs="Arial"/>
                <w:sz w:val="20"/>
                <w:szCs w:val="20"/>
              </w:rPr>
              <w:instrText xml:space="preserve"> FORMDROPDOWN </w:instrText>
            </w:r>
            <w:r w:rsidR="006D10B6">
              <w:rPr>
                <w:rFonts w:ascii="Arial" w:hAnsi="Arial" w:cs="Arial"/>
                <w:sz w:val="20"/>
                <w:szCs w:val="20"/>
              </w:rPr>
            </w:r>
            <w:r w:rsidR="006D10B6">
              <w:rPr>
                <w:rFonts w:ascii="Arial" w:hAnsi="Arial" w:cs="Arial"/>
                <w:sz w:val="20"/>
                <w:szCs w:val="20"/>
              </w:rPr>
              <w:fldChar w:fldCharType="separate"/>
            </w:r>
            <w:r>
              <w:rPr>
                <w:rFonts w:ascii="Arial" w:hAnsi="Arial" w:cs="Arial"/>
                <w:sz w:val="20"/>
                <w:szCs w:val="20"/>
              </w:rPr>
              <w:fldChar w:fldCharType="end"/>
            </w:r>
            <w:bookmarkEnd w:id="13"/>
          </w:p>
        </w:tc>
        <w:tc>
          <w:tcPr>
            <w:tcW w:w="1500" w:type="dxa"/>
            <w:tcMar>
              <w:left w:w="86" w:type="dxa"/>
              <w:right w:w="0" w:type="dxa"/>
            </w:tcMar>
            <w:vAlign w:val="center"/>
          </w:tcPr>
          <w:p w:rsidR="00917E57" w:rsidRDefault="00917E57" w:rsidP="00BF4A60">
            <w:pPr>
              <w:rPr>
                <w:rFonts w:ascii="Arial" w:hAnsi="Arial" w:cs="Arial"/>
                <w:sz w:val="20"/>
                <w:szCs w:val="20"/>
              </w:rPr>
            </w:pPr>
            <w:r>
              <w:rPr>
                <w:rFonts w:ascii="Arial" w:hAnsi="Arial" w:cs="Arial"/>
                <w:sz w:val="20"/>
                <w:szCs w:val="20"/>
              </w:rPr>
              <w:t>County:</w:t>
            </w:r>
          </w:p>
        </w:tc>
        <w:tc>
          <w:tcPr>
            <w:tcW w:w="2421" w:type="dxa"/>
            <w:gridSpan w:val="2"/>
            <w:vAlign w:val="center"/>
          </w:tcPr>
          <w:p w:rsidR="00917E57" w:rsidRDefault="00917E57" w:rsidP="009E49BF">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E49BF">
              <w:rPr>
                <w:rFonts w:ascii="Arial" w:hAnsi="Arial" w:cs="Arial"/>
                <w:noProof/>
                <w:sz w:val="20"/>
                <w:szCs w:val="20"/>
              </w:rPr>
              <w:t>Leon</w:t>
            </w:r>
            <w:r>
              <w:rPr>
                <w:rFonts w:ascii="Arial" w:hAnsi="Arial" w:cs="Arial"/>
                <w:sz w:val="20"/>
                <w:szCs w:val="20"/>
              </w:rPr>
              <w:fldChar w:fldCharType="end"/>
            </w:r>
            <w:bookmarkEnd w:id="14"/>
          </w:p>
        </w:tc>
        <w:tc>
          <w:tcPr>
            <w:tcW w:w="2079" w:type="dxa"/>
            <w:gridSpan w:val="2"/>
            <w:vAlign w:val="center"/>
          </w:tcPr>
          <w:p w:rsidR="00917E57" w:rsidRPr="006A24CC" w:rsidRDefault="00917E57" w:rsidP="00A4262B">
            <w:pPr>
              <w:rPr>
                <w:rFonts w:ascii="Arial" w:hAnsi="Arial" w:cs="Arial"/>
                <w:sz w:val="20"/>
                <w:szCs w:val="20"/>
              </w:rPr>
            </w:pPr>
            <w:r w:rsidRPr="006A24CC">
              <w:rPr>
                <w:rFonts w:ascii="Arial" w:hAnsi="Arial" w:cs="Arial"/>
                <w:sz w:val="20"/>
                <w:szCs w:val="20"/>
              </w:rPr>
              <w:t>City:</w:t>
            </w:r>
          </w:p>
        </w:tc>
        <w:tc>
          <w:tcPr>
            <w:tcW w:w="2532" w:type="dxa"/>
            <w:gridSpan w:val="2"/>
            <w:vAlign w:val="center"/>
          </w:tcPr>
          <w:p w:rsidR="00917E57" w:rsidRDefault="00917E57" w:rsidP="009E49BF">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634E">
              <w:rPr>
                <w:rFonts w:ascii="Arial" w:hAnsi="Arial" w:cs="Arial"/>
                <w:noProof/>
                <w:sz w:val="20"/>
                <w:szCs w:val="20"/>
              </w:rPr>
              <w:t>Ta</w:t>
            </w:r>
            <w:r w:rsidR="009E49BF">
              <w:rPr>
                <w:rFonts w:ascii="Arial" w:hAnsi="Arial" w:cs="Arial"/>
                <w:noProof/>
                <w:sz w:val="20"/>
                <w:szCs w:val="20"/>
              </w:rPr>
              <w:t>llahassee</w:t>
            </w:r>
            <w:r>
              <w:rPr>
                <w:rFonts w:ascii="Arial" w:hAnsi="Arial" w:cs="Arial"/>
                <w:sz w:val="20"/>
                <w:szCs w:val="20"/>
              </w:rPr>
              <w:fldChar w:fldCharType="end"/>
            </w:r>
            <w:bookmarkEnd w:id="15"/>
          </w:p>
        </w:tc>
      </w:tr>
      <w:tr w:rsidR="00C348EB" w:rsidRPr="004F4CC5" w:rsidTr="00A953FE">
        <w:trPr>
          <w:trHeight w:val="403"/>
          <w:jc w:val="center"/>
        </w:trPr>
        <w:tc>
          <w:tcPr>
            <w:tcW w:w="3438" w:type="dxa"/>
            <w:gridSpan w:val="5"/>
            <w:vAlign w:val="center"/>
          </w:tcPr>
          <w:p w:rsidR="00C348EB" w:rsidRPr="004F4CC5" w:rsidRDefault="00C348EB" w:rsidP="00C348EB">
            <w:pPr>
              <w:rPr>
                <w:rFonts w:ascii="Arial" w:hAnsi="Arial" w:cs="Arial"/>
                <w:sz w:val="20"/>
                <w:szCs w:val="20"/>
              </w:rPr>
            </w:pPr>
            <w:r w:rsidRPr="004F4CC5">
              <w:rPr>
                <w:rFonts w:ascii="Arial" w:hAnsi="Arial" w:cs="Arial"/>
                <w:sz w:val="20"/>
                <w:szCs w:val="20"/>
              </w:rPr>
              <w:t>Application Deadline:</w:t>
            </w:r>
          </w:p>
        </w:tc>
        <w:tc>
          <w:tcPr>
            <w:tcW w:w="2421" w:type="dxa"/>
            <w:gridSpan w:val="2"/>
            <w:vAlign w:val="center"/>
          </w:tcPr>
          <w:p w:rsidR="00C348EB" w:rsidRPr="004F4CC5" w:rsidRDefault="00C348EB" w:rsidP="006D10B6">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6"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D10B6">
              <w:rPr>
                <w:rFonts w:ascii="Arial" w:hAnsi="Arial" w:cs="Arial"/>
                <w:sz w:val="20"/>
                <w:szCs w:val="20"/>
              </w:rPr>
              <w:t>May 6</w:t>
            </w:r>
            <w:r w:rsidR="00A63F41">
              <w:rPr>
                <w:rFonts w:ascii="Arial" w:hAnsi="Arial" w:cs="Arial"/>
                <w:noProof/>
                <w:sz w:val="20"/>
                <w:szCs w:val="20"/>
              </w:rPr>
              <w:t>, 2016</w:t>
            </w:r>
            <w:r>
              <w:rPr>
                <w:rFonts w:ascii="Arial" w:hAnsi="Arial" w:cs="Arial"/>
                <w:sz w:val="20"/>
                <w:szCs w:val="20"/>
              </w:rPr>
              <w:fldChar w:fldCharType="end"/>
            </w:r>
            <w:bookmarkEnd w:id="16"/>
          </w:p>
        </w:tc>
        <w:tc>
          <w:tcPr>
            <w:tcW w:w="2079" w:type="dxa"/>
            <w:gridSpan w:val="2"/>
            <w:vAlign w:val="center"/>
          </w:tcPr>
          <w:p w:rsidR="00C348EB" w:rsidRPr="006A24CC" w:rsidRDefault="00C348EB" w:rsidP="00C348EB">
            <w:pPr>
              <w:rPr>
                <w:rFonts w:ascii="Arial" w:hAnsi="Arial" w:cs="Arial"/>
                <w:sz w:val="20"/>
                <w:szCs w:val="20"/>
              </w:rPr>
            </w:pPr>
            <w:r w:rsidRPr="006A24CC">
              <w:rPr>
                <w:rFonts w:ascii="Arial" w:hAnsi="Arial" w:cs="Arial"/>
                <w:sz w:val="20"/>
                <w:szCs w:val="20"/>
              </w:rPr>
              <w:t>Advertisement No:</w:t>
            </w:r>
          </w:p>
        </w:tc>
        <w:tc>
          <w:tcPr>
            <w:tcW w:w="2532" w:type="dxa"/>
            <w:gridSpan w:val="2"/>
            <w:vAlign w:val="center"/>
          </w:tcPr>
          <w:p w:rsidR="00C348EB" w:rsidRPr="00654584" w:rsidRDefault="00C348EB" w:rsidP="006D10B6">
            <w:pPr>
              <w:rPr>
                <w:rFonts w:ascii="Arial" w:hAnsi="Arial" w:cs="Arial"/>
                <w:sz w:val="20"/>
                <w:szCs w:val="20"/>
              </w:rPr>
            </w:pPr>
            <w:r w:rsidRPr="00654584">
              <w:rPr>
                <w:rFonts w:ascii="Arial" w:hAnsi="Arial" w:cs="Arial"/>
                <w:sz w:val="20"/>
                <w:szCs w:val="20"/>
              </w:rPr>
              <w:fldChar w:fldCharType="begin">
                <w:ffData>
                  <w:name w:val="Text2"/>
                  <w:enabled/>
                  <w:calcOnExit w:val="0"/>
                  <w:textInput/>
                </w:ffData>
              </w:fldChar>
            </w:r>
            <w:bookmarkStart w:id="17" w:name="Text2"/>
            <w:r w:rsidRPr="004F4CC5">
              <w:rPr>
                <w:rFonts w:ascii="Arial" w:hAnsi="Arial" w:cs="Arial"/>
                <w:sz w:val="20"/>
                <w:szCs w:val="20"/>
              </w:rPr>
              <w:instrText xml:space="preserve"> FORMTEXT </w:instrText>
            </w:r>
            <w:r w:rsidRPr="00654584">
              <w:rPr>
                <w:rFonts w:ascii="Arial" w:hAnsi="Arial" w:cs="Arial"/>
                <w:sz w:val="20"/>
                <w:szCs w:val="20"/>
              </w:rPr>
            </w:r>
            <w:r w:rsidRPr="00654584">
              <w:rPr>
                <w:rFonts w:ascii="Arial" w:hAnsi="Arial" w:cs="Arial"/>
                <w:sz w:val="20"/>
                <w:szCs w:val="20"/>
              </w:rPr>
              <w:fldChar w:fldCharType="separate"/>
            </w:r>
            <w:r w:rsidR="002811B7">
              <w:rPr>
                <w:rFonts w:ascii="Arial" w:hAnsi="Arial" w:cs="Arial"/>
                <w:noProof/>
                <w:sz w:val="20"/>
                <w:szCs w:val="20"/>
              </w:rPr>
              <w:t>1601</w:t>
            </w:r>
            <w:r w:rsidR="006D10B6">
              <w:rPr>
                <w:rFonts w:ascii="Arial" w:hAnsi="Arial" w:cs="Arial"/>
                <w:noProof/>
                <w:sz w:val="20"/>
                <w:szCs w:val="20"/>
              </w:rPr>
              <w:t>3</w:t>
            </w:r>
            <w:r w:rsidRPr="00654584">
              <w:rPr>
                <w:rFonts w:ascii="Arial" w:hAnsi="Arial" w:cs="Arial"/>
                <w:sz w:val="20"/>
                <w:szCs w:val="20"/>
              </w:rPr>
              <w:fldChar w:fldCharType="end"/>
            </w:r>
            <w:bookmarkEnd w:id="17"/>
          </w:p>
        </w:tc>
      </w:tr>
      <w:tr w:rsidR="00917E57" w:rsidRPr="004F4CC5" w:rsidTr="00A953FE">
        <w:trPr>
          <w:trHeight w:val="403"/>
          <w:jc w:val="center"/>
        </w:trPr>
        <w:tc>
          <w:tcPr>
            <w:tcW w:w="10470" w:type="dxa"/>
            <w:gridSpan w:val="11"/>
            <w:vAlign w:val="center"/>
          </w:tcPr>
          <w:p w:rsidR="00917E57" w:rsidRPr="004F4CC5" w:rsidRDefault="00917E57" w:rsidP="00C25B09">
            <w:pPr>
              <w:rPr>
                <w:rFonts w:ascii="Arial" w:hAnsi="Arial" w:cs="Arial"/>
                <w:sz w:val="20"/>
                <w:szCs w:val="20"/>
              </w:rPr>
            </w:pPr>
            <w:r w:rsidRPr="004F4CC5">
              <w:rPr>
                <w:rFonts w:ascii="Arial" w:hAnsi="Arial" w:cs="Arial"/>
                <w:sz w:val="20"/>
                <w:szCs w:val="20"/>
              </w:rPr>
              <w:t>Position normally filled at the minimum of the anticipated hiring salary range.</w:t>
            </w:r>
          </w:p>
        </w:tc>
      </w:tr>
      <w:tr w:rsidR="00917E57" w:rsidRPr="004F4CC5" w:rsidTr="00A953FE">
        <w:trPr>
          <w:trHeight w:hRule="exact" w:val="6678"/>
          <w:jc w:val="center"/>
        </w:trPr>
        <w:tc>
          <w:tcPr>
            <w:tcW w:w="10470" w:type="dxa"/>
            <w:gridSpan w:val="11"/>
          </w:tcPr>
          <w:p w:rsidR="00654584" w:rsidRDefault="008222E5" w:rsidP="00654584">
            <w:pPr>
              <w:spacing w:before="240"/>
              <w:rPr>
                <w:rFonts w:ascii="Arial" w:hAnsi="Arial" w:cs="Arial"/>
                <w:sz w:val="20"/>
                <w:szCs w:val="20"/>
              </w:rPr>
            </w:pPr>
            <w:r w:rsidRPr="008222E5">
              <w:rPr>
                <w:rFonts w:ascii="Arial" w:hAnsi="Arial" w:cs="Arial"/>
                <w:b/>
              </w:rPr>
              <w:t>Minimum Qualifications:</w:t>
            </w:r>
            <w:r w:rsidR="00917E57">
              <w:rPr>
                <w:rFonts w:ascii="Arial" w:hAnsi="Arial" w:cs="Arial"/>
                <w:b/>
                <w:sz w:val="20"/>
                <w:szCs w:val="20"/>
              </w:rPr>
              <w:t xml:space="preserve">  </w:t>
            </w:r>
            <w:r w:rsidR="00917E57" w:rsidRPr="00040190">
              <w:rPr>
                <w:rFonts w:ascii="Arial" w:hAnsi="Arial" w:cs="Arial"/>
                <w:sz w:val="20"/>
                <w:szCs w:val="20"/>
              </w:rPr>
              <w:fldChar w:fldCharType="begin">
                <w:ffData>
                  <w:name w:val="Text3"/>
                  <w:enabled/>
                  <w:calcOnExit w:val="0"/>
                  <w:textInput/>
                </w:ffData>
              </w:fldChar>
            </w:r>
            <w:bookmarkStart w:id="18" w:name="Text3"/>
            <w:r w:rsidR="00917E57" w:rsidRPr="00040190">
              <w:rPr>
                <w:rFonts w:ascii="Arial" w:hAnsi="Arial" w:cs="Arial"/>
                <w:sz w:val="20"/>
                <w:szCs w:val="20"/>
              </w:rPr>
              <w:instrText xml:space="preserve"> FORMTEXT </w:instrText>
            </w:r>
            <w:r w:rsidR="00917E57" w:rsidRPr="00040190">
              <w:rPr>
                <w:rFonts w:ascii="Arial" w:hAnsi="Arial" w:cs="Arial"/>
                <w:sz w:val="20"/>
                <w:szCs w:val="20"/>
              </w:rPr>
            </w:r>
            <w:r w:rsidR="00917E57" w:rsidRPr="00040190">
              <w:rPr>
                <w:rFonts w:ascii="Arial" w:hAnsi="Arial" w:cs="Arial"/>
                <w:sz w:val="20"/>
                <w:szCs w:val="20"/>
              </w:rPr>
              <w:fldChar w:fldCharType="separate"/>
            </w:r>
          </w:p>
          <w:p w:rsidR="00654584" w:rsidRPr="00654584" w:rsidRDefault="00654584" w:rsidP="00654584">
            <w:pPr>
              <w:spacing w:before="240"/>
              <w:rPr>
                <w:rFonts w:ascii="Arial" w:hAnsi="Arial" w:cs="Arial"/>
                <w:noProof/>
                <w:sz w:val="20"/>
                <w:szCs w:val="20"/>
              </w:rPr>
            </w:pPr>
            <w:r w:rsidRPr="00654584">
              <w:rPr>
                <w:rFonts w:ascii="Arial" w:hAnsi="Arial" w:cs="Arial"/>
                <w:noProof/>
                <w:sz w:val="20"/>
                <w:szCs w:val="20"/>
              </w:rPr>
              <w:t>Must have a bachelor’s degree from an accredited college or university with a major in an area of engineering.</w:t>
            </w:r>
          </w:p>
          <w:p w:rsidR="005E63A9" w:rsidRDefault="00654584" w:rsidP="00654584">
            <w:pPr>
              <w:spacing w:before="240"/>
              <w:rPr>
                <w:rFonts w:ascii="Arial" w:hAnsi="Arial" w:cs="Arial"/>
                <w:b/>
                <w:noProof/>
                <w:sz w:val="20"/>
                <w:szCs w:val="20"/>
              </w:rPr>
            </w:pPr>
            <w:r w:rsidRPr="00654584">
              <w:rPr>
                <w:rFonts w:ascii="Arial" w:hAnsi="Arial" w:cs="Arial"/>
                <w:b/>
                <w:noProof/>
                <w:sz w:val="20"/>
                <w:szCs w:val="20"/>
              </w:rPr>
              <w:t>SPECIAL CONSIDERATION WILL BE GIVEN TO APPLICANTS WITH THE ABILITY TO REVIEW, ANALYZE, AND EVALUATE DATA AND THE ABILITY TO COMMUNICATE EFFECTIVELY VERBALLY AND IN WRITING.</w:t>
            </w:r>
          </w:p>
          <w:p w:rsidR="006D10B6" w:rsidRDefault="005E63A9" w:rsidP="00654584">
            <w:pPr>
              <w:spacing w:before="240"/>
              <w:rPr>
                <w:rFonts w:ascii="Arial" w:hAnsi="Arial" w:cs="Arial"/>
                <w:b/>
                <w:noProof/>
                <w:sz w:val="20"/>
                <w:szCs w:val="20"/>
              </w:rPr>
            </w:pPr>
            <w:r>
              <w:rPr>
                <w:rFonts w:ascii="Arial" w:hAnsi="Arial" w:cs="Arial"/>
                <w:b/>
                <w:noProof/>
                <w:sz w:val="20"/>
                <w:szCs w:val="20"/>
              </w:rPr>
              <w:t>THIS POSITION REQUIRES POSSESSION OF A VALID DRIVER LICENSE.</w:t>
            </w:r>
            <w:r w:rsidR="00654584" w:rsidRPr="00654584">
              <w:rPr>
                <w:rFonts w:ascii="Arial" w:hAnsi="Arial" w:cs="Arial"/>
                <w:b/>
                <w:noProof/>
                <w:sz w:val="20"/>
                <w:szCs w:val="20"/>
              </w:rPr>
              <w:t xml:space="preserve"> </w:t>
            </w:r>
          </w:p>
          <w:p w:rsidR="00917E57" w:rsidRPr="00903863" w:rsidRDefault="006D10B6" w:rsidP="00654584">
            <w:pPr>
              <w:spacing w:before="240"/>
              <w:rPr>
                <w:rFonts w:ascii="Arial" w:hAnsi="Arial" w:cs="Arial"/>
                <w:b/>
                <w:sz w:val="20"/>
                <w:szCs w:val="20"/>
              </w:rPr>
            </w:pPr>
            <w:r w:rsidRPr="006D10B6">
              <w:rPr>
                <w:rFonts w:ascii="Arial" w:hAnsi="Arial" w:cs="Arial"/>
                <w:b/>
                <w:noProof/>
                <w:sz w:val="20"/>
                <w:szCs w:val="20"/>
              </w:rPr>
              <w:t>SUBMIT ONLY ONE APPLICATION FOR BOTH POSITIONS.</w:t>
            </w:r>
            <w:r w:rsidR="00917E57" w:rsidRPr="00040190">
              <w:rPr>
                <w:rFonts w:ascii="Arial" w:hAnsi="Arial" w:cs="Arial"/>
                <w:sz w:val="20"/>
                <w:szCs w:val="20"/>
              </w:rPr>
              <w:fldChar w:fldCharType="end"/>
            </w:r>
            <w:bookmarkEnd w:id="18"/>
          </w:p>
        </w:tc>
      </w:tr>
      <w:tr w:rsidR="00917E57" w:rsidRPr="004F4CC5" w:rsidTr="00A953FE">
        <w:trPr>
          <w:trHeight w:val="540"/>
          <w:jc w:val="center"/>
        </w:trPr>
        <w:tc>
          <w:tcPr>
            <w:tcW w:w="10470" w:type="dxa"/>
            <w:gridSpan w:val="11"/>
            <w:vAlign w:val="center"/>
          </w:tcPr>
          <w:p w:rsidR="00917E57" w:rsidRPr="00720816" w:rsidRDefault="00F35124" w:rsidP="00540CF1">
            <w:pPr>
              <w:jc w:val="both"/>
              <w:rPr>
                <w:rFonts w:ascii="Arial" w:hAnsi="Arial" w:cs="Arial"/>
                <w:b/>
                <w:sz w:val="20"/>
                <w:szCs w:val="20"/>
              </w:rPr>
            </w:pPr>
            <w:r>
              <w:rPr>
                <w:rFonts w:ascii="Arial" w:hAnsi="Arial" w:cs="Arial"/>
                <w:b/>
                <w:sz w:val="20"/>
                <w:szCs w:val="20"/>
              </w:rPr>
              <w:t>Information verifying answers to the Qualifying Questions must b</w:t>
            </w:r>
            <w:r w:rsidR="006B7B17" w:rsidRPr="00720816">
              <w:rPr>
                <w:rFonts w:ascii="Arial" w:hAnsi="Arial" w:cs="Arial"/>
                <w:b/>
                <w:sz w:val="20"/>
                <w:szCs w:val="20"/>
              </w:rPr>
              <w:t xml:space="preserve">e </w:t>
            </w:r>
            <w:r>
              <w:rPr>
                <w:rFonts w:ascii="Arial" w:hAnsi="Arial" w:cs="Arial"/>
                <w:b/>
                <w:sz w:val="20"/>
                <w:szCs w:val="20"/>
              </w:rPr>
              <w:t>found on t</w:t>
            </w:r>
            <w:r w:rsidR="006B7B17" w:rsidRPr="00720816">
              <w:rPr>
                <w:rFonts w:ascii="Arial" w:hAnsi="Arial" w:cs="Arial"/>
                <w:b/>
                <w:sz w:val="20"/>
                <w:szCs w:val="20"/>
              </w:rPr>
              <w:t>he Employment Application.</w:t>
            </w:r>
          </w:p>
        </w:tc>
      </w:tr>
      <w:tr w:rsidR="00917E57" w:rsidRPr="004F4CC5" w:rsidTr="00A953FE">
        <w:trPr>
          <w:trHeight w:val="1053"/>
          <w:jc w:val="center"/>
        </w:trPr>
        <w:tc>
          <w:tcPr>
            <w:tcW w:w="10470" w:type="dxa"/>
            <w:gridSpan w:val="11"/>
            <w:vAlign w:val="center"/>
          </w:tcPr>
          <w:p w:rsidR="009E0018" w:rsidRPr="00A953FE" w:rsidRDefault="009E0018" w:rsidP="00580D29">
            <w:pPr>
              <w:jc w:val="both"/>
              <w:rPr>
                <w:rFonts w:ascii="Arial" w:hAnsi="Arial" w:cs="Arial"/>
                <w:sz w:val="16"/>
                <w:szCs w:val="16"/>
              </w:rPr>
            </w:pPr>
          </w:p>
          <w:p w:rsidR="00917E57" w:rsidRDefault="00F35124" w:rsidP="00580D29">
            <w:pPr>
              <w:jc w:val="both"/>
              <w:rPr>
                <w:rFonts w:ascii="Arial" w:hAnsi="Arial" w:cs="Arial"/>
                <w:b/>
                <w:sz w:val="20"/>
                <w:szCs w:val="20"/>
              </w:rPr>
            </w:pPr>
            <w:r>
              <w:rPr>
                <w:rFonts w:ascii="Arial" w:hAnsi="Arial" w:cs="Arial"/>
                <w:b/>
                <w:sz w:val="20"/>
                <w:szCs w:val="20"/>
              </w:rPr>
              <w:t>Background Investigations, i</w:t>
            </w:r>
            <w:r w:rsidR="006B7B17" w:rsidRPr="00720816">
              <w:rPr>
                <w:rFonts w:ascii="Arial" w:hAnsi="Arial" w:cs="Arial"/>
                <w:b/>
                <w:sz w:val="20"/>
                <w:szCs w:val="20"/>
              </w:rPr>
              <w:t xml:space="preserve">ncluding </w:t>
            </w:r>
            <w:r w:rsidR="005E63A9">
              <w:rPr>
                <w:rFonts w:ascii="Arial" w:hAnsi="Arial" w:cs="Arial"/>
                <w:b/>
                <w:sz w:val="20"/>
                <w:szCs w:val="20"/>
              </w:rPr>
              <w:t>c</w:t>
            </w:r>
            <w:r>
              <w:rPr>
                <w:rFonts w:ascii="Arial" w:hAnsi="Arial" w:cs="Arial"/>
                <w:b/>
                <w:sz w:val="20"/>
                <w:szCs w:val="20"/>
              </w:rPr>
              <w:t xml:space="preserve">riminal </w:t>
            </w:r>
            <w:r w:rsidR="005E63A9">
              <w:rPr>
                <w:rFonts w:ascii="Arial" w:hAnsi="Arial" w:cs="Arial"/>
                <w:b/>
                <w:sz w:val="20"/>
                <w:szCs w:val="20"/>
              </w:rPr>
              <w:t>h</w:t>
            </w:r>
            <w:r>
              <w:rPr>
                <w:rFonts w:ascii="Arial" w:hAnsi="Arial" w:cs="Arial"/>
                <w:b/>
                <w:sz w:val="20"/>
                <w:szCs w:val="20"/>
              </w:rPr>
              <w:t xml:space="preserve">istory </w:t>
            </w:r>
            <w:r w:rsidR="005E63A9">
              <w:rPr>
                <w:rFonts w:ascii="Arial" w:hAnsi="Arial" w:cs="Arial"/>
                <w:b/>
                <w:sz w:val="20"/>
                <w:szCs w:val="20"/>
              </w:rPr>
              <w:t>r</w:t>
            </w:r>
            <w:r>
              <w:rPr>
                <w:rFonts w:ascii="Arial" w:hAnsi="Arial" w:cs="Arial"/>
                <w:b/>
                <w:sz w:val="20"/>
                <w:szCs w:val="20"/>
              </w:rPr>
              <w:t xml:space="preserve">ecord </w:t>
            </w:r>
            <w:r w:rsidR="005E63A9">
              <w:rPr>
                <w:rFonts w:ascii="Arial" w:hAnsi="Arial" w:cs="Arial"/>
                <w:b/>
                <w:sz w:val="20"/>
                <w:szCs w:val="20"/>
              </w:rPr>
              <w:t>c</w:t>
            </w:r>
            <w:r>
              <w:rPr>
                <w:rFonts w:ascii="Arial" w:hAnsi="Arial" w:cs="Arial"/>
                <w:b/>
                <w:sz w:val="20"/>
                <w:szCs w:val="20"/>
              </w:rPr>
              <w:t>hecks</w:t>
            </w:r>
            <w:r w:rsidR="005E63A9">
              <w:rPr>
                <w:rFonts w:ascii="Arial" w:hAnsi="Arial" w:cs="Arial"/>
                <w:b/>
                <w:sz w:val="20"/>
                <w:szCs w:val="20"/>
              </w:rPr>
              <w:t xml:space="preserve"> and education verifications</w:t>
            </w:r>
            <w:r>
              <w:rPr>
                <w:rFonts w:ascii="Arial" w:hAnsi="Arial" w:cs="Arial"/>
                <w:b/>
                <w:sz w:val="20"/>
                <w:szCs w:val="20"/>
              </w:rPr>
              <w:t xml:space="preserve"> will b</w:t>
            </w:r>
            <w:r w:rsidR="006B7B17" w:rsidRPr="00720816">
              <w:rPr>
                <w:rFonts w:ascii="Arial" w:hAnsi="Arial" w:cs="Arial"/>
                <w:b/>
                <w:sz w:val="20"/>
                <w:szCs w:val="20"/>
              </w:rPr>
              <w:t xml:space="preserve">e </w:t>
            </w:r>
            <w:r>
              <w:rPr>
                <w:rFonts w:ascii="Arial" w:hAnsi="Arial" w:cs="Arial"/>
                <w:b/>
                <w:sz w:val="20"/>
                <w:szCs w:val="20"/>
              </w:rPr>
              <w:t>conducted on al</w:t>
            </w:r>
            <w:r w:rsidR="006B7B17" w:rsidRPr="00720816">
              <w:rPr>
                <w:rFonts w:ascii="Arial" w:hAnsi="Arial" w:cs="Arial"/>
                <w:b/>
                <w:sz w:val="20"/>
                <w:szCs w:val="20"/>
              </w:rPr>
              <w:t xml:space="preserve">l </w:t>
            </w:r>
            <w:r w:rsidR="005E63A9">
              <w:rPr>
                <w:rFonts w:ascii="Arial" w:hAnsi="Arial" w:cs="Arial"/>
                <w:b/>
                <w:sz w:val="20"/>
                <w:szCs w:val="20"/>
              </w:rPr>
              <w:t>a</w:t>
            </w:r>
            <w:r w:rsidR="006B7B17" w:rsidRPr="00720816">
              <w:rPr>
                <w:rFonts w:ascii="Arial" w:hAnsi="Arial" w:cs="Arial"/>
                <w:b/>
                <w:sz w:val="20"/>
                <w:szCs w:val="20"/>
              </w:rPr>
              <w:t>p</w:t>
            </w:r>
            <w:r>
              <w:rPr>
                <w:rFonts w:ascii="Arial" w:hAnsi="Arial" w:cs="Arial"/>
                <w:b/>
                <w:sz w:val="20"/>
                <w:szCs w:val="20"/>
              </w:rPr>
              <w:t xml:space="preserve">plicants </w:t>
            </w:r>
            <w:r w:rsidR="005E63A9">
              <w:rPr>
                <w:rFonts w:ascii="Arial" w:hAnsi="Arial" w:cs="Arial"/>
                <w:b/>
                <w:sz w:val="20"/>
                <w:szCs w:val="20"/>
              </w:rPr>
              <w:t>r</w:t>
            </w:r>
            <w:r>
              <w:rPr>
                <w:rFonts w:ascii="Arial" w:hAnsi="Arial" w:cs="Arial"/>
                <w:b/>
                <w:sz w:val="20"/>
                <w:szCs w:val="20"/>
              </w:rPr>
              <w:t xml:space="preserve">ecommended for </w:t>
            </w:r>
            <w:r w:rsidR="005E63A9">
              <w:rPr>
                <w:rFonts w:ascii="Arial" w:hAnsi="Arial" w:cs="Arial"/>
                <w:b/>
                <w:sz w:val="20"/>
                <w:szCs w:val="20"/>
              </w:rPr>
              <w:t>h</w:t>
            </w:r>
            <w:r>
              <w:rPr>
                <w:rFonts w:ascii="Arial" w:hAnsi="Arial" w:cs="Arial"/>
                <w:b/>
                <w:sz w:val="20"/>
                <w:szCs w:val="20"/>
              </w:rPr>
              <w:t>iring.  You may be required to provide your Social Security Number in order t</w:t>
            </w:r>
            <w:r w:rsidR="006B7B17" w:rsidRPr="00720816">
              <w:rPr>
                <w:rFonts w:ascii="Arial" w:hAnsi="Arial" w:cs="Arial"/>
                <w:b/>
                <w:sz w:val="20"/>
                <w:szCs w:val="20"/>
              </w:rPr>
              <w:t xml:space="preserve">o </w:t>
            </w:r>
            <w:r>
              <w:rPr>
                <w:rFonts w:ascii="Arial" w:hAnsi="Arial" w:cs="Arial"/>
                <w:b/>
                <w:sz w:val="20"/>
                <w:szCs w:val="20"/>
              </w:rPr>
              <w:t>conduct t</w:t>
            </w:r>
            <w:r w:rsidR="006B7B17">
              <w:rPr>
                <w:rFonts w:ascii="Arial" w:hAnsi="Arial" w:cs="Arial"/>
                <w:b/>
                <w:sz w:val="20"/>
                <w:szCs w:val="20"/>
              </w:rPr>
              <w:t xml:space="preserve">his </w:t>
            </w:r>
            <w:r w:rsidR="005E63A9">
              <w:rPr>
                <w:rFonts w:ascii="Arial" w:hAnsi="Arial" w:cs="Arial"/>
                <w:b/>
                <w:sz w:val="20"/>
                <w:szCs w:val="20"/>
              </w:rPr>
              <w:t>b</w:t>
            </w:r>
            <w:r w:rsidR="006B7B17">
              <w:rPr>
                <w:rFonts w:ascii="Arial" w:hAnsi="Arial" w:cs="Arial"/>
                <w:b/>
                <w:sz w:val="20"/>
                <w:szCs w:val="20"/>
              </w:rPr>
              <w:t xml:space="preserve">ackground </w:t>
            </w:r>
            <w:r w:rsidR="005E63A9">
              <w:rPr>
                <w:rFonts w:ascii="Arial" w:hAnsi="Arial" w:cs="Arial"/>
                <w:b/>
                <w:sz w:val="20"/>
                <w:szCs w:val="20"/>
              </w:rPr>
              <w:t>c</w:t>
            </w:r>
            <w:r w:rsidR="006B7B17">
              <w:rPr>
                <w:rFonts w:ascii="Arial" w:hAnsi="Arial" w:cs="Arial"/>
                <w:b/>
                <w:sz w:val="20"/>
                <w:szCs w:val="20"/>
              </w:rPr>
              <w:t>heck.</w:t>
            </w:r>
          </w:p>
          <w:p w:rsidR="005F6FF5" w:rsidRPr="00720816" w:rsidRDefault="005F6FF5" w:rsidP="00580D29">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tc>
      </w:tr>
      <w:tr w:rsidR="006B7B17" w:rsidRPr="004F4CC5" w:rsidTr="00A953FE">
        <w:trPr>
          <w:trHeight w:val="360"/>
          <w:jc w:val="center"/>
        </w:trPr>
        <w:tc>
          <w:tcPr>
            <w:tcW w:w="10470" w:type="dxa"/>
            <w:gridSpan w:val="11"/>
            <w:vAlign w:val="center"/>
          </w:tcPr>
          <w:p w:rsidR="006B7B17" w:rsidRPr="008222E5" w:rsidRDefault="006B7B17" w:rsidP="006B7B17">
            <w:pPr>
              <w:jc w:val="right"/>
              <w:rPr>
                <w:rFonts w:ascii="Arial" w:hAnsi="Arial" w:cs="Arial"/>
                <w:b/>
                <w:sz w:val="20"/>
                <w:szCs w:val="20"/>
              </w:rPr>
            </w:pPr>
            <w:r w:rsidRPr="008222E5">
              <w:rPr>
                <w:rFonts w:ascii="Arial" w:hAnsi="Arial" w:cs="Arial"/>
                <w:b/>
              </w:rPr>
              <w:t>OVER→</w:t>
            </w:r>
          </w:p>
        </w:tc>
      </w:tr>
      <w:tr w:rsidR="00DB2359" w:rsidTr="00A953FE">
        <w:trPr>
          <w:gridBefore w:val="1"/>
          <w:gridAfter w:val="1"/>
          <w:wBefore w:w="107" w:type="dxa"/>
          <w:wAfter w:w="12" w:type="dxa"/>
          <w:trHeight w:val="2700"/>
          <w:jc w:val="center"/>
        </w:trPr>
        <w:tc>
          <w:tcPr>
            <w:tcW w:w="10351" w:type="dxa"/>
            <w:gridSpan w:val="9"/>
          </w:tcPr>
          <w:p w:rsidR="00DB2359" w:rsidRPr="003061FF" w:rsidRDefault="00DB2359" w:rsidP="00DB2359">
            <w:pPr>
              <w:spacing w:before="120"/>
              <w:jc w:val="both"/>
              <w:rPr>
                <w:rFonts w:ascii="Arial" w:hAnsi="Arial" w:cs="Arial"/>
                <w:b/>
                <w:sz w:val="20"/>
                <w:szCs w:val="20"/>
              </w:rPr>
            </w:pPr>
            <w:r w:rsidRPr="003061FF">
              <w:rPr>
                <w:rFonts w:ascii="Arial" w:hAnsi="Arial" w:cs="Arial"/>
                <w:b/>
                <w:sz w:val="20"/>
                <w:szCs w:val="20"/>
              </w:rPr>
              <w:lastRenderedPageBreak/>
              <w:t>Employment Eligibility:</w:t>
            </w:r>
          </w:p>
          <w:p w:rsidR="00A41FCB" w:rsidRDefault="00A41FCB" w:rsidP="00DB2359">
            <w:pPr>
              <w:jc w:val="both"/>
              <w:rPr>
                <w:rFonts w:ascii="Arial" w:hAnsi="Arial" w:cs="Arial"/>
                <w:sz w:val="20"/>
                <w:szCs w:val="20"/>
              </w:rPr>
            </w:pPr>
          </w:p>
          <w:p w:rsidR="00EF6609" w:rsidRDefault="00131C4E" w:rsidP="00DB2359">
            <w:pPr>
              <w:jc w:val="both"/>
              <w:rPr>
                <w:rFonts w:ascii="Arial" w:hAnsi="Arial" w:cs="Arial"/>
                <w:sz w:val="20"/>
                <w:szCs w:val="20"/>
              </w:rPr>
            </w:pPr>
            <w:r>
              <w:rPr>
                <w:rFonts w:ascii="Arial" w:hAnsi="Arial" w:cs="Arial"/>
                <w:sz w:val="20"/>
                <w:szCs w:val="20"/>
              </w:rPr>
              <w:t xml:space="preserve">Federal </w:t>
            </w:r>
            <w:r w:rsidR="00A41FCB">
              <w:rPr>
                <w:rFonts w:ascii="Arial" w:hAnsi="Arial" w:cs="Arial"/>
                <w:sz w:val="20"/>
                <w:szCs w:val="20"/>
              </w:rPr>
              <w:t xml:space="preserve">law </w:t>
            </w:r>
            <w:r>
              <w:rPr>
                <w:rFonts w:ascii="Arial" w:hAnsi="Arial" w:cs="Arial"/>
                <w:sz w:val="20"/>
                <w:szCs w:val="20"/>
              </w:rPr>
              <w:t xml:space="preserve">requires </w:t>
            </w:r>
            <w:r w:rsidR="00A41FCB">
              <w:rPr>
                <w:rFonts w:ascii="Arial" w:hAnsi="Arial" w:cs="Arial"/>
                <w:sz w:val="20"/>
                <w:szCs w:val="20"/>
              </w:rPr>
              <w:t xml:space="preserve">all </w:t>
            </w:r>
            <w:r>
              <w:rPr>
                <w:rFonts w:ascii="Arial" w:hAnsi="Arial" w:cs="Arial"/>
                <w:sz w:val="20"/>
                <w:szCs w:val="20"/>
              </w:rPr>
              <w:t>employers to verify</w:t>
            </w:r>
            <w:r w:rsidR="00EF6609">
              <w:rPr>
                <w:rFonts w:ascii="Arial" w:hAnsi="Arial" w:cs="Arial"/>
                <w:sz w:val="20"/>
                <w:szCs w:val="20"/>
              </w:rPr>
              <w:t xml:space="preserve"> the identity and employment </w:t>
            </w:r>
            <w:r w:rsidR="00EA4AAD">
              <w:rPr>
                <w:rFonts w:ascii="Arial" w:hAnsi="Arial" w:cs="Arial"/>
                <w:sz w:val="20"/>
                <w:szCs w:val="20"/>
              </w:rPr>
              <w:t>eligibility of</w:t>
            </w:r>
            <w:r w:rsidR="00EF6609">
              <w:rPr>
                <w:rFonts w:ascii="Arial" w:hAnsi="Arial" w:cs="Arial"/>
                <w:sz w:val="20"/>
                <w:szCs w:val="20"/>
              </w:rPr>
              <w:t xml:space="preserve"> all persons hired to work in the </w:t>
            </w:r>
            <w:smartTag w:uri="urn:schemas-microsoft-com:office:smarttags" w:element="place">
              <w:smartTag w:uri="urn:schemas-microsoft-com:office:smarttags" w:element="country-region">
                <w:r w:rsidR="00EF6609">
                  <w:rPr>
                    <w:rFonts w:ascii="Arial" w:hAnsi="Arial" w:cs="Arial"/>
                    <w:sz w:val="20"/>
                    <w:szCs w:val="20"/>
                  </w:rPr>
                  <w:t>United States</w:t>
                </w:r>
              </w:smartTag>
            </w:smartTag>
            <w:r w:rsidR="00EF6609">
              <w:rPr>
                <w:rFonts w:ascii="Arial" w:hAnsi="Arial" w:cs="Arial"/>
                <w:sz w:val="20"/>
                <w:szCs w:val="20"/>
              </w:rPr>
              <w:t xml:space="preserve">.  The Florida Public Service </w:t>
            </w:r>
            <w:r w:rsidR="00EA4AAD">
              <w:rPr>
                <w:rFonts w:ascii="Arial" w:hAnsi="Arial" w:cs="Arial"/>
                <w:sz w:val="20"/>
                <w:szCs w:val="20"/>
              </w:rPr>
              <w:t>Commission participates</w:t>
            </w:r>
            <w:r w:rsidR="00EF6609">
              <w:rPr>
                <w:rFonts w:ascii="Arial" w:hAnsi="Arial" w:cs="Arial"/>
                <w:sz w:val="20"/>
                <w:szCs w:val="20"/>
              </w:rPr>
              <w:t xml:space="preserve"> in the Department of Homeland Security’s Electronic Employment Verification Program (E-Verify) to assist in this required verification process.</w:t>
            </w:r>
          </w:p>
          <w:p w:rsidR="00EA4AAD" w:rsidRDefault="00EA4AAD" w:rsidP="00DB2359">
            <w:pPr>
              <w:jc w:val="both"/>
              <w:rPr>
                <w:rFonts w:ascii="Arial" w:hAnsi="Arial" w:cs="Arial"/>
                <w:sz w:val="20"/>
                <w:szCs w:val="20"/>
              </w:rPr>
            </w:pPr>
          </w:p>
          <w:p w:rsidR="00DB2359" w:rsidRDefault="00DB2359" w:rsidP="00DB2359">
            <w:pPr>
              <w:jc w:val="both"/>
              <w:rPr>
                <w:rFonts w:ascii="Arial" w:hAnsi="Arial" w:cs="Arial"/>
                <w:sz w:val="20"/>
                <w:szCs w:val="20"/>
              </w:rPr>
            </w:pPr>
            <w:r w:rsidRPr="00720816">
              <w:rPr>
                <w:rFonts w:ascii="Arial" w:hAnsi="Arial" w:cs="Arial"/>
                <w:sz w:val="20"/>
                <w:szCs w:val="20"/>
              </w:rPr>
              <w:t xml:space="preserve">Civil Service Law requires all males born after </w:t>
            </w:r>
            <w:smartTag w:uri="urn:schemas-microsoft-com:office:smarttags" w:element="date">
              <w:smartTagPr>
                <w:attr w:name="ls" w:val="trans"/>
                <w:attr w:name="Month" w:val="12"/>
                <w:attr w:name="Day" w:val="31"/>
                <w:attr w:name="Year" w:val="19"/>
              </w:smartTagPr>
              <w:r w:rsidRPr="00720816">
                <w:rPr>
                  <w:rFonts w:ascii="Arial" w:hAnsi="Arial" w:cs="Arial"/>
                  <w:sz w:val="20"/>
                  <w:szCs w:val="20"/>
                </w:rPr>
                <w:t>December 31, 19</w:t>
              </w:r>
            </w:smartTag>
            <w:r w:rsidRPr="00720816">
              <w:rPr>
                <w:rFonts w:ascii="Arial" w:hAnsi="Arial" w:cs="Arial"/>
                <w:sz w:val="20"/>
                <w:szCs w:val="20"/>
              </w:rPr>
              <w:t>59, to register with the Selective Service System unless they meet certain exemptions under the law.  Failing to register when required makes one ineligible for appointment.</w:t>
            </w:r>
          </w:p>
          <w:p w:rsidR="00833065" w:rsidRPr="00720816" w:rsidRDefault="00833065" w:rsidP="00DB2359">
            <w:pPr>
              <w:jc w:val="both"/>
              <w:rPr>
                <w:rFonts w:ascii="Arial" w:hAnsi="Arial" w:cs="Arial"/>
                <w:sz w:val="20"/>
                <w:szCs w:val="20"/>
              </w:rPr>
            </w:pPr>
          </w:p>
          <w:p w:rsidR="00DB2359" w:rsidRDefault="00DB2359" w:rsidP="00DB2359">
            <w:pPr>
              <w:spacing w:after="120"/>
              <w:jc w:val="both"/>
              <w:rPr>
                <w:rFonts w:ascii="Arial" w:hAnsi="Arial" w:cs="Arial"/>
                <w:sz w:val="20"/>
                <w:szCs w:val="20"/>
              </w:rPr>
            </w:pPr>
            <w:r w:rsidRPr="00720816">
              <w:rPr>
                <w:rFonts w:ascii="Arial" w:hAnsi="Arial" w:cs="Arial"/>
                <w:sz w:val="20"/>
                <w:szCs w:val="20"/>
              </w:rPr>
              <w:t>Preference in appointment and employment shall be given to veterans and other persons as required by Chapter 295, Florida Statutes, Veterans’ Law.  Applicant must provide the required proof of preference at the time of submitting an application.</w:t>
            </w:r>
          </w:p>
          <w:p w:rsidR="00833065" w:rsidRPr="00AD43CA" w:rsidRDefault="00DB2359" w:rsidP="00AD43CA">
            <w:pPr>
              <w:spacing w:after="120"/>
              <w:jc w:val="both"/>
              <w:rPr>
                <w:rFonts w:ascii="Arial" w:hAnsi="Arial" w:cs="Arial"/>
                <w:sz w:val="20"/>
                <w:szCs w:val="20"/>
              </w:rPr>
            </w:pPr>
            <w:r w:rsidRPr="00647C66">
              <w:rPr>
                <w:rFonts w:ascii="Arial" w:hAnsi="Arial" w:cs="Arial"/>
                <w:sz w:val="20"/>
                <w:szCs w:val="20"/>
              </w:rPr>
              <w:t xml:space="preserve">We hire only </w:t>
            </w:r>
            <w:smartTag w:uri="urn:schemas-microsoft-com:office:smarttags" w:element="country-region">
              <w:smartTag w:uri="urn:schemas-microsoft-com:office:smarttags" w:element="place">
                <w:r w:rsidRPr="00647C66">
                  <w:rPr>
                    <w:rFonts w:ascii="Arial" w:hAnsi="Arial" w:cs="Arial"/>
                    <w:sz w:val="20"/>
                    <w:szCs w:val="20"/>
                  </w:rPr>
                  <w:t>U.S.</w:t>
                </w:r>
              </w:smartTag>
            </w:smartTag>
            <w:r w:rsidRPr="00647C66">
              <w:rPr>
                <w:rFonts w:ascii="Arial" w:hAnsi="Arial" w:cs="Arial"/>
                <w:sz w:val="20"/>
                <w:szCs w:val="20"/>
              </w:rPr>
              <w:t xml:space="preserve"> citizens and lawfully authorized alien workers.</w:t>
            </w:r>
          </w:p>
        </w:tc>
      </w:tr>
      <w:tr w:rsidR="00AD43CA" w:rsidTr="00A953FE">
        <w:trPr>
          <w:gridBefore w:val="1"/>
          <w:gridAfter w:val="1"/>
          <w:wBefore w:w="107" w:type="dxa"/>
          <w:wAfter w:w="12" w:type="dxa"/>
          <w:trHeight w:val="2848"/>
          <w:jc w:val="center"/>
        </w:trPr>
        <w:tc>
          <w:tcPr>
            <w:tcW w:w="10351" w:type="dxa"/>
            <w:gridSpan w:val="9"/>
          </w:tcPr>
          <w:p w:rsidR="00AD43CA" w:rsidRDefault="00AD43CA" w:rsidP="006B7B17">
            <w:pPr>
              <w:spacing w:before="120"/>
              <w:jc w:val="both"/>
              <w:rPr>
                <w:rFonts w:ascii="Arial" w:hAnsi="Arial" w:cs="Arial"/>
                <w:b/>
                <w:sz w:val="20"/>
                <w:szCs w:val="20"/>
              </w:rPr>
            </w:pPr>
            <w:r>
              <w:rPr>
                <w:rFonts w:ascii="Arial" w:hAnsi="Arial" w:cs="Arial"/>
                <w:b/>
                <w:sz w:val="20"/>
                <w:szCs w:val="20"/>
              </w:rPr>
              <w:t>Post E</w:t>
            </w:r>
            <w:r w:rsidRPr="005B5D17">
              <w:rPr>
                <w:rFonts w:ascii="Arial" w:hAnsi="Arial" w:cs="Arial"/>
                <w:b/>
                <w:sz w:val="20"/>
                <w:szCs w:val="20"/>
              </w:rPr>
              <w:t>mployment Restrictions:</w:t>
            </w:r>
          </w:p>
          <w:p w:rsidR="00AD43CA" w:rsidRPr="005B5D17" w:rsidRDefault="00AD43CA" w:rsidP="00AD43CA">
            <w:pPr>
              <w:jc w:val="both"/>
              <w:rPr>
                <w:rFonts w:ascii="Arial" w:hAnsi="Arial" w:cs="Arial"/>
                <w:b/>
                <w:sz w:val="20"/>
                <w:szCs w:val="20"/>
              </w:rPr>
            </w:pPr>
          </w:p>
          <w:p w:rsidR="00AD43CA" w:rsidRPr="005B5D17" w:rsidRDefault="00AD43CA" w:rsidP="00AD43CA">
            <w:pPr>
              <w:jc w:val="both"/>
              <w:rPr>
                <w:rFonts w:ascii="Arial" w:hAnsi="Arial" w:cs="Arial"/>
                <w:b/>
                <w:sz w:val="20"/>
                <w:szCs w:val="20"/>
                <w:vertAlign w:val="superscript"/>
              </w:rPr>
            </w:pPr>
            <w:r w:rsidRPr="00720816">
              <w:rPr>
                <w:rFonts w:ascii="Arial" w:hAnsi="Arial" w:cs="Arial"/>
                <w:sz w:val="20"/>
                <w:szCs w:val="20"/>
              </w:rPr>
              <w:t>P</w:t>
            </w:r>
            <w:r>
              <w:rPr>
                <w:rFonts w:ascii="Arial" w:hAnsi="Arial" w:cs="Arial"/>
                <w:sz w:val="20"/>
                <w:szCs w:val="20"/>
              </w:rPr>
              <w:t xml:space="preserve">ursuant to Section 350.0605(2), </w:t>
            </w:r>
            <w:smartTag w:uri="urn:schemas:contacts" w:element="GivenName">
              <w:r w:rsidRPr="00720816">
                <w:rPr>
                  <w:rFonts w:ascii="Arial" w:hAnsi="Arial" w:cs="Arial"/>
                  <w:sz w:val="20"/>
                  <w:szCs w:val="20"/>
                </w:rPr>
                <w:t>F.S.</w:t>
              </w:r>
            </w:smartTag>
            <w:r w:rsidRPr="00720816">
              <w:rPr>
                <w:rFonts w:ascii="Arial" w:hAnsi="Arial" w:cs="Arial"/>
                <w:sz w:val="20"/>
                <w:szCs w:val="20"/>
              </w:rPr>
              <w:t>, former Commission employees are prohibited from appearing before the Commission to represent any client regulated by the Commission on any matter in which he/she had participated and which was pending at the time of his/her termination.</w:t>
            </w:r>
          </w:p>
          <w:p w:rsidR="00AD43CA" w:rsidRDefault="00AD43CA" w:rsidP="00AD43CA">
            <w:pPr>
              <w:jc w:val="both"/>
              <w:rPr>
                <w:rFonts w:ascii="Arial" w:hAnsi="Arial" w:cs="Arial"/>
                <w:sz w:val="20"/>
                <w:szCs w:val="20"/>
              </w:rPr>
            </w:pPr>
          </w:p>
          <w:p w:rsidR="00AD43CA" w:rsidRDefault="00AD43CA" w:rsidP="00AD43CA">
            <w:pPr>
              <w:jc w:val="both"/>
              <w:rPr>
                <w:rFonts w:ascii="Arial" w:hAnsi="Arial" w:cs="Arial"/>
                <w:sz w:val="20"/>
                <w:szCs w:val="20"/>
              </w:rPr>
            </w:pPr>
            <w:r>
              <w:rPr>
                <w:rFonts w:ascii="Arial" w:hAnsi="Arial" w:cs="Arial"/>
                <w:sz w:val="20"/>
                <w:szCs w:val="20"/>
              </w:rPr>
              <w:t xml:space="preserve">Pursuant to Section 112.313, F.S., FPSC </w:t>
            </w:r>
            <w:r w:rsidRPr="00A14D9D">
              <w:rPr>
                <w:rFonts w:ascii="Arial" w:hAnsi="Arial" w:cs="Arial"/>
                <w:sz w:val="20"/>
                <w:szCs w:val="20"/>
              </w:rPr>
              <w:t>Senior Management Service or Selected Exempt Service</w:t>
            </w:r>
            <w:r>
              <w:rPr>
                <w:rFonts w:ascii="Arial" w:hAnsi="Arial" w:cs="Arial"/>
                <w:sz w:val="20"/>
                <w:szCs w:val="20"/>
              </w:rPr>
              <w:t xml:space="preserve"> employees shall not personally represent another person or entity for compensation before the Commission, for a period of two years following vacation of his/her position.  Exceptions to this law are provided for former Commission employees who are employed by another agency of State government and those employed by the Commission prior to January 1, 1995.</w:t>
            </w:r>
          </w:p>
          <w:p w:rsidR="00AD43CA" w:rsidRPr="00AD43CA" w:rsidRDefault="00AD43CA" w:rsidP="00AD43CA">
            <w:pPr>
              <w:jc w:val="both"/>
              <w:rPr>
                <w:rFonts w:ascii="Arial" w:hAnsi="Arial" w:cs="Arial"/>
                <w:sz w:val="20"/>
                <w:szCs w:val="20"/>
              </w:rPr>
            </w:pPr>
          </w:p>
        </w:tc>
      </w:tr>
      <w:tr w:rsidR="00DB2359" w:rsidTr="00A953FE">
        <w:trPr>
          <w:gridBefore w:val="1"/>
          <w:gridAfter w:val="1"/>
          <w:wBefore w:w="107" w:type="dxa"/>
          <w:wAfter w:w="12" w:type="dxa"/>
          <w:jc w:val="center"/>
        </w:trPr>
        <w:tc>
          <w:tcPr>
            <w:tcW w:w="10351" w:type="dxa"/>
            <w:gridSpan w:val="9"/>
            <w:tcBorders>
              <w:bottom w:val="nil"/>
            </w:tcBorders>
          </w:tcPr>
          <w:p w:rsidR="00DB2359" w:rsidRDefault="00DB2359" w:rsidP="00DB2359">
            <w:pPr>
              <w:spacing w:before="120"/>
              <w:rPr>
                <w:rFonts w:ascii="Arial" w:hAnsi="Arial" w:cs="Arial"/>
                <w:sz w:val="20"/>
                <w:szCs w:val="20"/>
              </w:rPr>
            </w:pPr>
            <w:r>
              <w:rPr>
                <w:rFonts w:ascii="Arial" w:hAnsi="Arial" w:cs="Arial"/>
                <w:b/>
                <w:sz w:val="20"/>
                <w:szCs w:val="20"/>
              </w:rPr>
              <w:t>How t</w:t>
            </w:r>
            <w:r w:rsidRPr="005B5D17">
              <w:rPr>
                <w:rFonts w:ascii="Arial" w:hAnsi="Arial" w:cs="Arial"/>
                <w:b/>
                <w:sz w:val="20"/>
                <w:szCs w:val="20"/>
              </w:rPr>
              <w:t>o Apply:</w:t>
            </w:r>
            <w:r w:rsidRPr="005B5D17">
              <w:rPr>
                <w:rFonts w:ascii="Arial" w:hAnsi="Arial" w:cs="Arial"/>
                <w:sz w:val="20"/>
                <w:szCs w:val="20"/>
              </w:rPr>
              <w:t xml:space="preserve">  </w:t>
            </w:r>
          </w:p>
          <w:p w:rsidR="00DB2359" w:rsidRDefault="00DB2359" w:rsidP="00DB2359">
            <w:pPr>
              <w:rPr>
                <w:rFonts w:ascii="Arial" w:hAnsi="Arial" w:cs="Arial"/>
                <w:sz w:val="20"/>
                <w:szCs w:val="20"/>
              </w:rPr>
            </w:pPr>
          </w:p>
          <w:p w:rsidR="00DB2359" w:rsidRDefault="00DB2359" w:rsidP="00DB2359">
            <w:pPr>
              <w:jc w:val="both"/>
              <w:rPr>
                <w:rFonts w:ascii="Arial" w:hAnsi="Arial" w:cs="Arial"/>
                <w:sz w:val="20"/>
                <w:szCs w:val="20"/>
              </w:rPr>
            </w:pPr>
            <w:r w:rsidRPr="005B5D17">
              <w:rPr>
                <w:rFonts w:ascii="Arial" w:hAnsi="Arial" w:cs="Arial"/>
                <w:sz w:val="20"/>
                <w:szCs w:val="20"/>
              </w:rPr>
              <w:t xml:space="preserve">You may apply on-line for this position at  </w:t>
            </w:r>
            <w:hyperlink r:id="rId7" w:history="1">
              <w:r w:rsidRPr="005B5D17">
                <w:rPr>
                  <w:rStyle w:val="Hyperlink"/>
                  <w:rFonts w:ascii="Arial" w:hAnsi="Arial" w:cs="Arial"/>
                  <w:sz w:val="20"/>
                  <w:szCs w:val="20"/>
                </w:rPr>
                <w:t>Https://Peoplefirst.Myflorida.Com</w:t>
              </w:r>
            </w:hyperlink>
            <w:r w:rsidRPr="005B5D17">
              <w:rPr>
                <w:rFonts w:ascii="Arial" w:hAnsi="Arial" w:cs="Arial"/>
                <w:sz w:val="20"/>
                <w:szCs w:val="20"/>
              </w:rPr>
              <w:t xml:space="preserve">. </w:t>
            </w:r>
            <w:r w:rsidR="00E10336">
              <w:rPr>
                <w:rFonts w:ascii="Arial" w:hAnsi="Arial" w:cs="Arial"/>
                <w:sz w:val="20"/>
                <w:szCs w:val="20"/>
              </w:rPr>
              <w:t xml:space="preserve"> </w:t>
            </w:r>
            <w:r w:rsidRPr="005B5D17">
              <w:rPr>
                <w:rFonts w:ascii="Arial" w:hAnsi="Arial" w:cs="Arial"/>
                <w:sz w:val="20"/>
                <w:szCs w:val="20"/>
              </w:rPr>
              <w:t xml:space="preserve">You may also Fax a State of Florida Employment Application </w:t>
            </w:r>
            <w:r w:rsidR="00970B87">
              <w:rPr>
                <w:rFonts w:ascii="Arial" w:hAnsi="Arial" w:cs="Arial"/>
                <w:sz w:val="20"/>
                <w:szCs w:val="20"/>
              </w:rPr>
              <w:t xml:space="preserve">toll free </w:t>
            </w:r>
            <w:r w:rsidR="00A14D7E">
              <w:rPr>
                <w:rFonts w:ascii="Arial" w:hAnsi="Arial" w:cs="Arial"/>
                <w:sz w:val="20"/>
                <w:szCs w:val="20"/>
              </w:rPr>
              <w:t>to</w:t>
            </w:r>
            <w:r w:rsidR="00970B87">
              <w:rPr>
                <w:rFonts w:ascii="Arial" w:hAnsi="Arial" w:cs="Arial"/>
                <w:sz w:val="20"/>
                <w:szCs w:val="20"/>
              </w:rPr>
              <w:t xml:space="preserve"> 1-888-403-2110</w:t>
            </w:r>
            <w:r w:rsidRPr="005B5D17">
              <w:rPr>
                <w:rFonts w:ascii="Arial" w:hAnsi="Arial" w:cs="Arial"/>
                <w:sz w:val="20"/>
                <w:szCs w:val="20"/>
              </w:rPr>
              <w:t>.  If you experience problems applying on-line, please call People First Staffing Administration toll free at 1-877-562-7287.</w:t>
            </w:r>
          </w:p>
          <w:p w:rsidR="00DB2359" w:rsidRDefault="00DB2359">
            <w:pPr>
              <w:rPr>
                <w:b/>
              </w:rPr>
            </w:pPr>
          </w:p>
        </w:tc>
      </w:tr>
      <w:tr w:rsidR="00DB2359" w:rsidTr="00A953FE">
        <w:trPr>
          <w:gridBefore w:val="1"/>
          <w:gridAfter w:val="1"/>
          <w:wBefore w:w="107" w:type="dxa"/>
          <w:wAfter w:w="12" w:type="dxa"/>
          <w:jc w:val="center"/>
        </w:trPr>
        <w:tc>
          <w:tcPr>
            <w:tcW w:w="10351" w:type="dxa"/>
            <w:gridSpan w:val="9"/>
            <w:tcBorders>
              <w:top w:val="nil"/>
              <w:bottom w:val="single" w:sz="8" w:space="0" w:color="auto"/>
            </w:tcBorders>
          </w:tcPr>
          <w:p w:rsidR="00DB2359" w:rsidRDefault="00DB2359" w:rsidP="00DB2359">
            <w:pPr>
              <w:spacing w:before="120"/>
              <w:jc w:val="both"/>
              <w:rPr>
                <w:rFonts w:ascii="Arial" w:hAnsi="Arial" w:cs="Arial"/>
                <w:b/>
                <w:sz w:val="20"/>
                <w:szCs w:val="20"/>
              </w:rPr>
            </w:pPr>
            <w:r>
              <w:rPr>
                <w:rFonts w:ascii="Arial" w:hAnsi="Arial" w:cs="Arial"/>
                <w:b/>
                <w:sz w:val="20"/>
                <w:szCs w:val="20"/>
              </w:rPr>
              <w:t>EEO/AA and Accommodation:</w:t>
            </w:r>
          </w:p>
          <w:p w:rsidR="00DB2359" w:rsidRDefault="00DB2359" w:rsidP="00DB2359">
            <w:pPr>
              <w:spacing w:before="120" w:after="120"/>
              <w:jc w:val="both"/>
              <w:rPr>
                <w:rFonts w:ascii="Arial" w:hAnsi="Arial" w:cs="Arial"/>
                <w:b/>
                <w:sz w:val="20"/>
                <w:szCs w:val="20"/>
              </w:rPr>
            </w:pPr>
            <w:r w:rsidRPr="00C60A1A">
              <w:rPr>
                <w:rFonts w:ascii="Arial" w:hAnsi="Arial" w:cs="Arial"/>
                <w:sz w:val="20"/>
                <w:szCs w:val="20"/>
              </w:rPr>
              <w:t xml:space="preserve">The State of </w:t>
            </w:r>
            <w:smartTag w:uri="urn:schemas-microsoft-com:office:smarttags" w:element="place">
              <w:smartTag w:uri="urn:schemas-microsoft-com:office:smarttags" w:element="State">
                <w:r w:rsidRPr="00C60A1A">
                  <w:rPr>
                    <w:rFonts w:ascii="Arial" w:hAnsi="Arial" w:cs="Arial"/>
                    <w:sz w:val="20"/>
                    <w:szCs w:val="20"/>
                  </w:rPr>
                  <w:t>Florida</w:t>
                </w:r>
              </w:smartTag>
            </w:smartTag>
            <w:r w:rsidRPr="00C60A1A">
              <w:rPr>
                <w:rFonts w:ascii="Arial" w:hAnsi="Arial" w:cs="Arial"/>
                <w:sz w:val="20"/>
                <w:szCs w:val="20"/>
              </w:rPr>
              <w:t xml:space="preserve"> is an Equal Opportunity Employer/Affirmative Action Employer and does not tolerate discrimination or violence in the workplace</w:t>
            </w:r>
            <w:r w:rsidRPr="00833065">
              <w:rPr>
                <w:rFonts w:ascii="Arial" w:hAnsi="Arial" w:cs="Arial"/>
                <w:sz w:val="20"/>
                <w:szCs w:val="20"/>
              </w:rPr>
              <w:t xml:space="preserve">.  </w:t>
            </w:r>
          </w:p>
          <w:p w:rsidR="00DB2359" w:rsidRPr="007E237B" w:rsidRDefault="00DB2359" w:rsidP="00DB2359">
            <w:pPr>
              <w:spacing w:before="120" w:after="120"/>
              <w:jc w:val="both"/>
              <w:rPr>
                <w:rFonts w:ascii="Arial" w:hAnsi="Arial" w:cs="Arial"/>
                <w:sz w:val="20"/>
                <w:szCs w:val="20"/>
              </w:rPr>
            </w:pPr>
            <w:r w:rsidRPr="007E237B">
              <w:rPr>
                <w:rFonts w:ascii="Arial" w:hAnsi="Arial" w:cs="Arial"/>
                <w:sz w:val="20"/>
                <w:szCs w:val="20"/>
              </w:rPr>
              <w:t xml:space="preserve">Applicants requiring a reasonable accommodation, as defined by the Americans with Disabilities Act, must notify the agency hiring authority and/or the </w:t>
            </w:r>
            <w:smartTag w:uri="urn:schemas-microsoft-com:office:smarttags" w:element="place">
              <w:smartTag w:uri="urn:schemas-microsoft-com:office:smarttags" w:element="PlaceName">
                <w:r w:rsidRPr="007E237B">
                  <w:rPr>
                    <w:rFonts w:ascii="Arial" w:hAnsi="Arial" w:cs="Arial"/>
                    <w:sz w:val="20"/>
                    <w:szCs w:val="20"/>
                  </w:rPr>
                  <w:t>People</w:t>
                </w:r>
              </w:smartTag>
              <w:r w:rsidRPr="007E237B">
                <w:rPr>
                  <w:rFonts w:ascii="Arial" w:hAnsi="Arial" w:cs="Arial"/>
                  <w:sz w:val="20"/>
                  <w:szCs w:val="20"/>
                </w:rPr>
                <w:t xml:space="preserve"> </w:t>
              </w:r>
              <w:smartTag w:uri="urn:schemas-microsoft-com:office:smarttags" w:element="PlaceName">
                <w:r w:rsidRPr="007E237B">
                  <w:rPr>
                    <w:rFonts w:ascii="Arial" w:hAnsi="Arial" w:cs="Arial"/>
                    <w:sz w:val="20"/>
                    <w:szCs w:val="20"/>
                  </w:rPr>
                  <w:t>First</w:t>
                </w:r>
              </w:smartTag>
              <w:r w:rsidRPr="007E237B">
                <w:rPr>
                  <w:rFonts w:ascii="Arial" w:hAnsi="Arial" w:cs="Arial"/>
                  <w:sz w:val="20"/>
                  <w:szCs w:val="20"/>
                </w:rPr>
                <w:t xml:space="preserve"> </w:t>
              </w:r>
              <w:smartTag w:uri="urn:schemas-microsoft-com:office:smarttags" w:element="PlaceName">
                <w:r w:rsidRPr="007E237B">
                  <w:rPr>
                    <w:rFonts w:ascii="Arial" w:hAnsi="Arial" w:cs="Arial"/>
                    <w:sz w:val="20"/>
                    <w:szCs w:val="20"/>
                  </w:rPr>
                  <w:t>Service</w:t>
                </w:r>
              </w:smartTag>
              <w:r w:rsidRPr="007E237B">
                <w:rPr>
                  <w:rFonts w:ascii="Arial" w:hAnsi="Arial" w:cs="Arial"/>
                  <w:sz w:val="20"/>
                  <w:szCs w:val="20"/>
                </w:rPr>
                <w:t xml:space="preserve"> </w:t>
              </w:r>
              <w:smartTag w:uri="urn:schemas-microsoft-com:office:smarttags" w:element="PlaceType">
                <w:r w:rsidRPr="007E237B">
                  <w:rPr>
                    <w:rFonts w:ascii="Arial" w:hAnsi="Arial" w:cs="Arial"/>
                    <w:sz w:val="20"/>
                    <w:szCs w:val="20"/>
                  </w:rPr>
                  <w:t>Center</w:t>
                </w:r>
              </w:smartTag>
            </w:smartTag>
            <w:r w:rsidRPr="007E237B">
              <w:rPr>
                <w:rFonts w:ascii="Arial" w:hAnsi="Arial" w:cs="Arial"/>
                <w:sz w:val="20"/>
                <w:szCs w:val="20"/>
              </w:rPr>
              <w:t xml:space="preserve"> (1-877-562-7287).  Notification to the Commission’s Human Resources</w:t>
            </w:r>
            <w:r w:rsidR="00D0714D">
              <w:rPr>
                <w:rFonts w:ascii="Arial" w:hAnsi="Arial" w:cs="Arial"/>
                <w:sz w:val="20"/>
                <w:szCs w:val="20"/>
              </w:rPr>
              <w:t xml:space="preserve"> Section</w:t>
            </w:r>
            <w:r w:rsidRPr="007E237B">
              <w:rPr>
                <w:rFonts w:ascii="Arial" w:hAnsi="Arial" w:cs="Arial"/>
                <w:sz w:val="20"/>
                <w:szCs w:val="20"/>
              </w:rPr>
              <w:t xml:space="preserve"> must be made in advance to allow sufficient time to provide the accommodation.  </w:t>
            </w:r>
          </w:p>
          <w:p w:rsidR="00DB2359" w:rsidRDefault="00DB2359">
            <w:pPr>
              <w:rPr>
                <w:b/>
              </w:rPr>
            </w:pPr>
          </w:p>
        </w:tc>
      </w:tr>
    </w:tbl>
    <w:p w:rsidR="00DB2359" w:rsidRPr="00B2572F" w:rsidRDefault="00DB2359">
      <w:pPr>
        <w:rPr>
          <w:b/>
        </w:rPr>
      </w:pPr>
    </w:p>
    <w:sectPr w:rsidR="00DB2359" w:rsidRPr="00B2572F" w:rsidSect="000F1245">
      <w:footerReference w:type="default" r:id="rId8"/>
      <w:pgSz w:w="12240" w:h="15840" w:code="1"/>
      <w:pgMar w:top="864" w:right="864" w:bottom="720"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34E" w:rsidRDefault="0020634E">
      <w:r>
        <w:separator/>
      </w:r>
    </w:p>
  </w:endnote>
  <w:endnote w:type="continuationSeparator" w:id="0">
    <w:p w:rsidR="0020634E" w:rsidRDefault="0020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5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39"/>
      <w:gridCol w:w="8394"/>
    </w:tblGrid>
    <w:tr w:rsidR="00E40323" w:rsidRPr="004F4CC5" w:rsidTr="00A953FE">
      <w:trPr>
        <w:trHeight w:hRule="exact" w:val="360"/>
        <w:jc w:val="center"/>
      </w:trPr>
      <w:tc>
        <w:tcPr>
          <w:tcW w:w="2139" w:type="dxa"/>
          <w:tcMar>
            <w:left w:w="115" w:type="dxa"/>
            <w:right w:w="0" w:type="dxa"/>
          </w:tcMar>
          <w:vAlign w:val="bottom"/>
        </w:tcPr>
        <w:p w:rsidR="00E40323" w:rsidRPr="00A34E85" w:rsidRDefault="00E40323" w:rsidP="00107828">
          <w:pPr>
            <w:rPr>
              <w:rFonts w:ascii="Arial" w:hAnsi="Arial" w:cs="Arial"/>
              <w:sz w:val="16"/>
              <w:szCs w:val="16"/>
            </w:rPr>
          </w:pPr>
          <w:r w:rsidRPr="00A34E85">
            <w:rPr>
              <w:rFonts w:ascii="Arial" w:hAnsi="Arial" w:cs="Arial"/>
              <w:sz w:val="16"/>
              <w:szCs w:val="16"/>
            </w:rPr>
            <w:t>PSC/A</w:t>
          </w:r>
          <w:r>
            <w:rPr>
              <w:rFonts w:ascii="Arial" w:hAnsi="Arial" w:cs="Arial"/>
              <w:sz w:val="16"/>
              <w:szCs w:val="16"/>
            </w:rPr>
            <w:t>IT</w:t>
          </w:r>
          <w:r w:rsidRPr="00A34E85">
            <w:rPr>
              <w:rFonts w:ascii="Arial" w:hAnsi="Arial" w:cs="Arial"/>
              <w:sz w:val="16"/>
              <w:szCs w:val="16"/>
            </w:rPr>
            <w:t xml:space="preserve"> 104</w:t>
          </w:r>
          <w:r>
            <w:rPr>
              <w:rFonts w:ascii="Arial" w:hAnsi="Arial" w:cs="Arial"/>
              <w:sz w:val="16"/>
              <w:szCs w:val="16"/>
            </w:rPr>
            <w:t xml:space="preserve"> </w:t>
          </w:r>
          <w:r w:rsidRPr="00A34E85">
            <w:rPr>
              <w:rFonts w:ascii="Arial" w:hAnsi="Arial" w:cs="Arial"/>
              <w:sz w:val="16"/>
              <w:szCs w:val="16"/>
            </w:rPr>
            <w:t xml:space="preserve">(Rev. </w:t>
          </w:r>
          <w:r>
            <w:rPr>
              <w:rFonts w:ascii="Arial" w:hAnsi="Arial" w:cs="Arial"/>
              <w:sz w:val="16"/>
              <w:szCs w:val="16"/>
            </w:rPr>
            <w:t>08</w:t>
          </w:r>
          <w:r w:rsidRPr="00A34E85">
            <w:rPr>
              <w:rFonts w:ascii="Arial" w:hAnsi="Arial" w:cs="Arial"/>
              <w:sz w:val="16"/>
              <w:szCs w:val="16"/>
            </w:rPr>
            <w:t>/</w:t>
          </w:r>
          <w:r>
            <w:rPr>
              <w:rFonts w:ascii="Arial" w:hAnsi="Arial" w:cs="Arial"/>
              <w:sz w:val="16"/>
              <w:szCs w:val="16"/>
            </w:rPr>
            <w:t>12</w:t>
          </w:r>
          <w:r w:rsidRPr="00A34E85">
            <w:rPr>
              <w:rFonts w:ascii="Arial" w:hAnsi="Arial" w:cs="Arial"/>
              <w:sz w:val="16"/>
              <w:szCs w:val="16"/>
            </w:rPr>
            <w:t>)</w:t>
          </w:r>
        </w:p>
      </w:tc>
      <w:tc>
        <w:tcPr>
          <w:tcW w:w="8394" w:type="dxa"/>
          <w:tcMar>
            <w:left w:w="0" w:type="dxa"/>
            <w:right w:w="0" w:type="dxa"/>
          </w:tcMar>
          <w:vAlign w:val="bottom"/>
        </w:tcPr>
        <w:p w:rsidR="00E40323" w:rsidRPr="00A34E85" w:rsidRDefault="00E40323" w:rsidP="00107828">
          <w:pPr>
            <w:jc w:val="right"/>
            <w:rPr>
              <w:rFonts w:ascii="Arial" w:hAnsi="Arial" w:cs="Arial"/>
              <w:sz w:val="16"/>
              <w:szCs w:val="16"/>
            </w:rPr>
          </w:pPr>
          <w:r w:rsidRPr="00A34E85">
            <w:rPr>
              <w:rFonts w:ascii="Arial" w:hAnsi="Arial" w:cs="Arial"/>
              <w:sz w:val="16"/>
              <w:szCs w:val="16"/>
            </w:rPr>
            <w:fldChar w:fldCharType="begin"/>
          </w:r>
          <w:r w:rsidRPr="00A34E85">
            <w:rPr>
              <w:rFonts w:ascii="Arial" w:hAnsi="Arial" w:cs="Arial"/>
              <w:sz w:val="16"/>
              <w:szCs w:val="16"/>
            </w:rPr>
            <w:instrText xml:space="preserve"> FILENAME \p </w:instrText>
          </w:r>
          <w:r w:rsidRPr="00A34E85">
            <w:rPr>
              <w:rFonts w:ascii="Arial" w:hAnsi="Arial" w:cs="Arial"/>
              <w:sz w:val="16"/>
              <w:szCs w:val="16"/>
            </w:rPr>
            <w:fldChar w:fldCharType="separate"/>
          </w:r>
          <w:r w:rsidR="00AB6D3F">
            <w:rPr>
              <w:rFonts w:ascii="Arial" w:hAnsi="Arial" w:cs="Arial"/>
              <w:noProof/>
              <w:sz w:val="16"/>
              <w:szCs w:val="16"/>
            </w:rPr>
            <w:t>I:\Admin Supp Section\Job Announcements\Cristina\Engineering Specialist I 61000356 ENG\Engineering Specialist I 61000356 Blue Sheet.docx</w:t>
          </w:r>
          <w:r w:rsidRPr="00A34E85">
            <w:rPr>
              <w:rFonts w:ascii="Arial" w:hAnsi="Arial" w:cs="Arial"/>
              <w:sz w:val="16"/>
              <w:szCs w:val="16"/>
            </w:rPr>
            <w:fldChar w:fldCharType="end"/>
          </w:r>
        </w:p>
      </w:tc>
    </w:tr>
  </w:tbl>
  <w:p w:rsidR="00E40323" w:rsidRDefault="00E40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34E" w:rsidRDefault="0020634E">
      <w:r>
        <w:separator/>
      </w:r>
    </w:p>
  </w:footnote>
  <w:footnote w:type="continuationSeparator" w:id="0">
    <w:p w:rsidR="0020634E" w:rsidRDefault="00206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4E"/>
    <w:rsid w:val="00004703"/>
    <w:rsid w:val="000109FF"/>
    <w:rsid w:val="00027A43"/>
    <w:rsid w:val="00033E41"/>
    <w:rsid w:val="00040190"/>
    <w:rsid w:val="0004327F"/>
    <w:rsid w:val="000444A0"/>
    <w:rsid w:val="000462E9"/>
    <w:rsid w:val="00046F9B"/>
    <w:rsid w:val="00054A65"/>
    <w:rsid w:val="00060D80"/>
    <w:rsid w:val="000630E6"/>
    <w:rsid w:val="000638F5"/>
    <w:rsid w:val="0006586D"/>
    <w:rsid w:val="0007461C"/>
    <w:rsid w:val="00074859"/>
    <w:rsid w:val="00074FF0"/>
    <w:rsid w:val="0008326A"/>
    <w:rsid w:val="000860A3"/>
    <w:rsid w:val="0008665E"/>
    <w:rsid w:val="000919E2"/>
    <w:rsid w:val="00093649"/>
    <w:rsid w:val="000A584E"/>
    <w:rsid w:val="000B4EDE"/>
    <w:rsid w:val="000C1663"/>
    <w:rsid w:val="000C1DB3"/>
    <w:rsid w:val="000C774A"/>
    <w:rsid w:val="000D221B"/>
    <w:rsid w:val="000D2A52"/>
    <w:rsid w:val="000D3DAC"/>
    <w:rsid w:val="000D4A22"/>
    <w:rsid w:val="000E4285"/>
    <w:rsid w:val="000E4932"/>
    <w:rsid w:val="000F1245"/>
    <w:rsid w:val="000F1D71"/>
    <w:rsid w:val="0010402E"/>
    <w:rsid w:val="00107828"/>
    <w:rsid w:val="00120434"/>
    <w:rsid w:val="00122425"/>
    <w:rsid w:val="00126B0D"/>
    <w:rsid w:val="00131C4E"/>
    <w:rsid w:val="00136F25"/>
    <w:rsid w:val="00155F1A"/>
    <w:rsid w:val="001649A2"/>
    <w:rsid w:val="00176CC0"/>
    <w:rsid w:val="00181AF4"/>
    <w:rsid w:val="00183454"/>
    <w:rsid w:val="0018399A"/>
    <w:rsid w:val="00184FA1"/>
    <w:rsid w:val="00185E09"/>
    <w:rsid w:val="00191A9F"/>
    <w:rsid w:val="001A1F1B"/>
    <w:rsid w:val="001A4590"/>
    <w:rsid w:val="001A5C12"/>
    <w:rsid w:val="001A6B13"/>
    <w:rsid w:val="001B0299"/>
    <w:rsid w:val="001B41AF"/>
    <w:rsid w:val="001B557C"/>
    <w:rsid w:val="001B5E22"/>
    <w:rsid w:val="001C5A87"/>
    <w:rsid w:val="001D0E2D"/>
    <w:rsid w:val="001D4EA0"/>
    <w:rsid w:val="001E6824"/>
    <w:rsid w:val="001F2ADF"/>
    <w:rsid w:val="001F7D14"/>
    <w:rsid w:val="0020082A"/>
    <w:rsid w:val="00204018"/>
    <w:rsid w:val="00205547"/>
    <w:rsid w:val="0020634E"/>
    <w:rsid w:val="00210703"/>
    <w:rsid w:val="00213E42"/>
    <w:rsid w:val="00216786"/>
    <w:rsid w:val="002210A7"/>
    <w:rsid w:val="00225717"/>
    <w:rsid w:val="002306EB"/>
    <w:rsid w:val="00242B58"/>
    <w:rsid w:val="00252057"/>
    <w:rsid w:val="00255962"/>
    <w:rsid w:val="00265FEA"/>
    <w:rsid w:val="002717B2"/>
    <w:rsid w:val="00271EA5"/>
    <w:rsid w:val="00273EC8"/>
    <w:rsid w:val="002809B1"/>
    <w:rsid w:val="002811B7"/>
    <w:rsid w:val="002831FC"/>
    <w:rsid w:val="00283C64"/>
    <w:rsid w:val="00286675"/>
    <w:rsid w:val="00294DE5"/>
    <w:rsid w:val="002A0C18"/>
    <w:rsid w:val="002B024A"/>
    <w:rsid w:val="002B0B85"/>
    <w:rsid w:val="002B29FC"/>
    <w:rsid w:val="002B2CB4"/>
    <w:rsid w:val="002D2680"/>
    <w:rsid w:val="002D5441"/>
    <w:rsid w:val="002E29C9"/>
    <w:rsid w:val="002E5D8D"/>
    <w:rsid w:val="002F62A6"/>
    <w:rsid w:val="00303C03"/>
    <w:rsid w:val="003061FF"/>
    <w:rsid w:val="00307359"/>
    <w:rsid w:val="003078AC"/>
    <w:rsid w:val="00313D10"/>
    <w:rsid w:val="00322E71"/>
    <w:rsid w:val="003272B8"/>
    <w:rsid w:val="00331ABC"/>
    <w:rsid w:val="0033553C"/>
    <w:rsid w:val="00392236"/>
    <w:rsid w:val="00392A39"/>
    <w:rsid w:val="0039367E"/>
    <w:rsid w:val="003B51B4"/>
    <w:rsid w:val="003C5968"/>
    <w:rsid w:val="003D1A37"/>
    <w:rsid w:val="003D3A60"/>
    <w:rsid w:val="003D7A4D"/>
    <w:rsid w:val="003E027D"/>
    <w:rsid w:val="003E304B"/>
    <w:rsid w:val="003E4269"/>
    <w:rsid w:val="003F19A6"/>
    <w:rsid w:val="00403286"/>
    <w:rsid w:val="00403A9B"/>
    <w:rsid w:val="00403C3F"/>
    <w:rsid w:val="00403E62"/>
    <w:rsid w:val="0040484F"/>
    <w:rsid w:val="00405349"/>
    <w:rsid w:val="004268EC"/>
    <w:rsid w:val="0043283D"/>
    <w:rsid w:val="0043487E"/>
    <w:rsid w:val="00444B9E"/>
    <w:rsid w:val="00445320"/>
    <w:rsid w:val="00445463"/>
    <w:rsid w:val="00451377"/>
    <w:rsid w:val="004516A6"/>
    <w:rsid w:val="004525C9"/>
    <w:rsid w:val="00452AFA"/>
    <w:rsid w:val="0045508D"/>
    <w:rsid w:val="00455796"/>
    <w:rsid w:val="00461D49"/>
    <w:rsid w:val="00466A6D"/>
    <w:rsid w:val="00486E8D"/>
    <w:rsid w:val="00487D83"/>
    <w:rsid w:val="004A007C"/>
    <w:rsid w:val="004A1B96"/>
    <w:rsid w:val="004A6270"/>
    <w:rsid w:val="004B69CB"/>
    <w:rsid w:val="004C20BB"/>
    <w:rsid w:val="004D1A4D"/>
    <w:rsid w:val="004D27E6"/>
    <w:rsid w:val="004E4482"/>
    <w:rsid w:val="004E70FA"/>
    <w:rsid w:val="004F4CC5"/>
    <w:rsid w:val="004F72CD"/>
    <w:rsid w:val="00506728"/>
    <w:rsid w:val="0050725C"/>
    <w:rsid w:val="00512B72"/>
    <w:rsid w:val="005169D1"/>
    <w:rsid w:val="00523956"/>
    <w:rsid w:val="00526517"/>
    <w:rsid w:val="00526F9D"/>
    <w:rsid w:val="005318B6"/>
    <w:rsid w:val="00531B26"/>
    <w:rsid w:val="00532A9E"/>
    <w:rsid w:val="0053575D"/>
    <w:rsid w:val="00540CF1"/>
    <w:rsid w:val="005430AD"/>
    <w:rsid w:val="0055444F"/>
    <w:rsid w:val="00580D29"/>
    <w:rsid w:val="00583D50"/>
    <w:rsid w:val="00584C8E"/>
    <w:rsid w:val="005911B0"/>
    <w:rsid w:val="0059530D"/>
    <w:rsid w:val="005A3EE4"/>
    <w:rsid w:val="005A7662"/>
    <w:rsid w:val="005B5D17"/>
    <w:rsid w:val="005C08FC"/>
    <w:rsid w:val="005D5486"/>
    <w:rsid w:val="005D60B8"/>
    <w:rsid w:val="005E4D1A"/>
    <w:rsid w:val="005E63A9"/>
    <w:rsid w:val="005F03C8"/>
    <w:rsid w:val="005F18EE"/>
    <w:rsid w:val="005F5FCA"/>
    <w:rsid w:val="005F6FF5"/>
    <w:rsid w:val="00600201"/>
    <w:rsid w:val="00602D8E"/>
    <w:rsid w:val="006176ED"/>
    <w:rsid w:val="00625FC7"/>
    <w:rsid w:val="00640493"/>
    <w:rsid w:val="006421B2"/>
    <w:rsid w:val="00647C66"/>
    <w:rsid w:val="00654584"/>
    <w:rsid w:val="00674559"/>
    <w:rsid w:val="00676165"/>
    <w:rsid w:val="006767D2"/>
    <w:rsid w:val="00680016"/>
    <w:rsid w:val="00681262"/>
    <w:rsid w:val="006866E6"/>
    <w:rsid w:val="006917E6"/>
    <w:rsid w:val="00696599"/>
    <w:rsid w:val="006A24CC"/>
    <w:rsid w:val="006A465E"/>
    <w:rsid w:val="006B05BB"/>
    <w:rsid w:val="006B3954"/>
    <w:rsid w:val="006B511E"/>
    <w:rsid w:val="006B7B17"/>
    <w:rsid w:val="006C0A12"/>
    <w:rsid w:val="006C4722"/>
    <w:rsid w:val="006C4C3D"/>
    <w:rsid w:val="006C543F"/>
    <w:rsid w:val="006D10B6"/>
    <w:rsid w:val="006D18CD"/>
    <w:rsid w:val="006E4DBF"/>
    <w:rsid w:val="006F0E5A"/>
    <w:rsid w:val="006F3C95"/>
    <w:rsid w:val="00706239"/>
    <w:rsid w:val="0070789E"/>
    <w:rsid w:val="00720425"/>
    <w:rsid w:val="00720816"/>
    <w:rsid w:val="00735136"/>
    <w:rsid w:val="0074198B"/>
    <w:rsid w:val="00760ADD"/>
    <w:rsid w:val="00772BE2"/>
    <w:rsid w:val="007844AB"/>
    <w:rsid w:val="007854E4"/>
    <w:rsid w:val="00791CF1"/>
    <w:rsid w:val="007923EA"/>
    <w:rsid w:val="007A4F24"/>
    <w:rsid w:val="007A7C24"/>
    <w:rsid w:val="007B18AE"/>
    <w:rsid w:val="007B4BF5"/>
    <w:rsid w:val="007C4BE9"/>
    <w:rsid w:val="007C65E4"/>
    <w:rsid w:val="007C70D6"/>
    <w:rsid w:val="007E202F"/>
    <w:rsid w:val="007E237B"/>
    <w:rsid w:val="007E5885"/>
    <w:rsid w:val="007F3780"/>
    <w:rsid w:val="0080516E"/>
    <w:rsid w:val="008067FA"/>
    <w:rsid w:val="00807D79"/>
    <w:rsid w:val="00812014"/>
    <w:rsid w:val="008222E5"/>
    <w:rsid w:val="0082463C"/>
    <w:rsid w:val="00824C84"/>
    <w:rsid w:val="00826C99"/>
    <w:rsid w:val="00827BB2"/>
    <w:rsid w:val="00830FCA"/>
    <w:rsid w:val="00833065"/>
    <w:rsid w:val="00835DA4"/>
    <w:rsid w:val="008414E5"/>
    <w:rsid w:val="00842F84"/>
    <w:rsid w:val="00845EE4"/>
    <w:rsid w:val="00847068"/>
    <w:rsid w:val="00847631"/>
    <w:rsid w:val="00853AE0"/>
    <w:rsid w:val="00855369"/>
    <w:rsid w:val="00860AB2"/>
    <w:rsid w:val="0086418C"/>
    <w:rsid w:val="0086722F"/>
    <w:rsid w:val="008717D2"/>
    <w:rsid w:val="00873D02"/>
    <w:rsid w:val="00881A18"/>
    <w:rsid w:val="00882837"/>
    <w:rsid w:val="00886040"/>
    <w:rsid w:val="0089094E"/>
    <w:rsid w:val="008A2994"/>
    <w:rsid w:val="008A2E16"/>
    <w:rsid w:val="008C0D47"/>
    <w:rsid w:val="008D589E"/>
    <w:rsid w:val="008E56AA"/>
    <w:rsid w:val="00901637"/>
    <w:rsid w:val="00901B08"/>
    <w:rsid w:val="00903863"/>
    <w:rsid w:val="00903B22"/>
    <w:rsid w:val="00915A1B"/>
    <w:rsid w:val="00917E57"/>
    <w:rsid w:val="00920809"/>
    <w:rsid w:val="00925639"/>
    <w:rsid w:val="00926415"/>
    <w:rsid w:val="00927000"/>
    <w:rsid w:val="0093102A"/>
    <w:rsid w:val="00941097"/>
    <w:rsid w:val="00942222"/>
    <w:rsid w:val="00946BC8"/>
    <w:rsid w:val="009478B6"/>
    <w:rsid w:val="00953938"/>
    <w:rsid w:val="00957CAF"/>
    <w:rsid w:val="00960B0B"/>
    <w:rsid w:val="00970B87"/>
    <w:rsid w:val="00985AC9"/>
    <w:rsid w:val="009866D6"/>
    <w:rsid w:val="009B224A"/>
    <w:rsid w:val="009C6A1B"/>
    <w:rsid w:val="009D1219"/>
    <w:rsid w:val="009D44DD"/>
    <w:rsid w:val="009E0018"/>
    <w:rsid w:val="009E49BF"/>
    <w:rsid w:val="009F110E"/>
    <w:rsid w:val="009F1E3F"/>
    <w:rsid w:val="009F489D"/>
    <w:rsid w:val="009F4C13"/>
    <w:rsid w:val="00A05656"/>
    <w:rsid w:val="00A06297"/>
    <w:rsid w:val="00A12964"/>
    <w:rsid w:val="00A14D7E"/>
    <w:rsid w:val="00A14D9D"/>
    <w:rsid w:val="00A15088"/>
    <w:rsid w:val="00A179DF"/>
    <w:rsid w:val="00A21E38"/>
    <w:rsid w:val="00A26FFA"/>
    <w:rsid w:val="00A274F3"/>
    <w:rsid w:val="00A3485C"/>
    <w:rsid w:val="00A34E85"/>
    <w:rsid w:val="00A41FCB"/>
    <w:rsid w:val="00A42057"/>
    <w:rsid w:val="00A4262B"/>
    <w:rsid w:val="00A54099"/>
    <w:rsid w:val="00A63F41"/>
    <w:rsid w:val="00A6476C"/>
    <w:rsid w:val="00A72B55"/>
    <w:rsid w:val="00A953FE"/>
    <w:rsid w:val="00AA1171"/>
    <w:rsid w:val="00AA210F"/>
    <w:rsid w:val="00AA342C"/>
    <w:rsid w:val="00AA347E"/>
    <w:rsid w:val="00AA5E29"/>
    <w:rsid w:val="00AB3AF3"/>
    <w:rsid w:val="00AB419B"/>
    <w:rsid w:val="00AB6D3F"/>
    <w:rsid w:val="00AB782E"/>
    <w:rsid w:val="00AC4CA2"/>
    <w:rsid w:val="00AD3841"/>
    <w:rsid w:val="00AD43CA"/>
    <w:rsid w:val="00AD6494"/>
    <w:rsid w:val="00AE0901"/>
    <w:rsid w:val="00AF26C0"/>
    <w:rsid w:val="00AF2D81"/>
    <w:rsid w:val="00B06160"/>
    <w:rsid w:val="00B22945"/>
    <w:rsid w:val="00B2572F"/>
    <w:rsid w:val="00B401EE"/>
    <w:rsid w:val="00B414B4"/>
    <w:rsid w:val="00B436A6"/>
    <w:rsid w:val="00B63645"/>
    <w:rsid w:val="00B64144"/>
    <w:rsid w:val="00B70A3A"/>
    <w:rsid w:val="00B71010"/>
    <w:rsid w:val="00B77805"/>
    <w:rsid w:val="00BB23D1"/>
    <w:rsid w:val="00BB73DD"/>
    <w:rsid w:val="00BD1007"/>
    <w:rsid w:val="00BE4761"/>
    <w:rsid w:val="00BE7567"/>
    <w:rsid w:val="00BF19E9"/>
    <w:rsid w:val="00BF36C7"/>
    <w:rsid w:val="00BF4A60"/>
    <w:rsid w:val="00BF50CD"/>
    <w:rsid w:val="00C00F38"/>
    <w:rsid w:val="00C06F6A"/>
    <w:rsid w:val="00C12CB2"/>
    <w:rsid w:val="00C135BD"/>
    <w:rsid w:val="00C25B09"/>
    <w:rsid w:val="00C348EB"/>
    <w:rsid w:val="00C43DCF"/>
    <w:rsid w:val="00C51135"/>
    <w:rsid w:val="00C5756F"/>
    <w:rsid w:val="00C60A1A"/>
    <w:rsid w:val="00C61421"/>
    <w:rsid w:val="00C64FF6"/>
    <w:rsid w:val="00C67670"/>
    <w:rsid w:val="00C70E58"/>
    <w:rsid w:val="00C71EEF"/>
    <w:rsid w:val="00C81085"/>
    <w:rsid w:val="00C8213B"/>
    <w:rsid w:val="00CB3EC9"/>
    <w:rsid w:val="00CB40C4"/>
    <w:rsid w:val="00CB487A"/>
    <w:rsid w:val="00CC0590"/>
    <w:rsid w:val="00CC35CA"/>
    <w:rsid w:val="00CC6A1B"/>
    <w:rsid w:val="00CE2C8A"/>
    <w:rsid w:val="00CE7B40"/>
    <w:rsid w:val="00CF0167"/>
    <w:rsid w:val="00D0714D"/>
    <w:rsid w:val="00D1016F"/>
    <w:rsid w:val="00D114DC"/>
    <w:rsid w:val="00D218EA"/>
    <w:rsid w:val="00D223EE"/>
    <w:rsid w:val="00D344E6"/>
    <w:rsid w:val="00D55DF8"/>
    <w:rsid w:val="00D61EB3"/>
    <w:rsid w:val="00D6590A"/>
    <w:rsid w:val="00D74FE4"/>
    <w:rsid w:val="00D80F3B"/>
    <w:rsid w:val="00D8245B"/>
    <w:rsid w:val="00D9012E"/>
    <w:rsid w:val="00D919E5"/>
    <w:rsid w:val="00D94892"/>
    <w:rsid w:val="00D94D21"/>
    <w:rsid w:val="00D9625C"/>
    <w:rsid w:val="00D962BA"/>
    <w:rsid w:val="00D9748A"/>
    <w:rsid w:val="00DA0FF9"/>
    <w:rsid w:val="00DA576D"/>
    <w:rsid w:val="00DB00E4"/>
    <w:rsid w:val="00DB2359"/>
    <w:rsid w:val="00DB6206"/>
    <w:rsid w:val="00DB62CE"/>
    <w:rsid w:val="00DD21A9"/>
    <w:rsid w:val="00DE47E6"/>
    <w:rsid w:val="00DF1719"/>
    <w:rsid w:val="00DF71E2"/>
    <w:rsid w:val="00E00716"/>
    <w:rsid w:val="00E07C7E"/>
    <w:rsid w:val="00E10336"/>
    <w:rsid w:val="00E227A8"/>
    <w:rsid w:val="00E24479"/>
    <w:rsid w:val="00E40323"/>
    <w:rsid w:val="00E45B6E"/>
    <w:rsid w:val="00E515FD"/>
    <w:rsid w:val="00E61BA2"/>
    <w:rsid w:val="00E928A3"/>
    <w:rsid w:val="00E93A03"/>
    <w:rsid w:val="00EA0430"/>
    <w:rsid w:val="00EA4AAD"/>
    <w:rsid w:val="00EA7ABC"/>
    <w:rsid w:val="00EC06C7"/>
    <w:rsid w:val="00ED504E"/>
    <w:rsid w:val="00ED58F9"/>
    <w:rsid w:val="00EE0644"/>
    <w:rsid w:val="00EE12F5"/>
    <w:rsid w:val="00EE3F29"/>
    <w:rsid w:val="00EF2B9A"/>
    <w:rsid w:val="00EF6609"/>
    <w:rsid w:val="00F007BF"/>
    <w:rsid w:val="00F00FC8"/>
    <w:rsid w:val="00F042DF"/>
    <w:rsid w:val="00F11CCE"/>
    <w:rsid w:val="00F11EDB"/>
    <w:rsid w:val="00F20061"/>
    <w:rsid w:val="00F2096A"/>
    <w:rsid w:val="00F21542"/>
    <w:rsid w:val="00F25BFA"/>
    <w:rsid w:val="00F35124"/>
    <w:rsid w:val="00F45FF8"/>
    <w:rsid w:val="00F50BFC"/>
    <w:rsid w:val="00F62BB8"/>
    <w:rsid w:val="00F8032F"/>
    <w:rsid w:val="00F80A41"/>
    <w:rsid w:val="00F90272"/>
    <w:rsid w:val="00F903A9"/>
    <w:rsid w:val="00F930AA"/>
    <w:rsid w:val="00F94A5D"/>
    <w:rsid w:val="00FA7E0D"/>
    <w:rsid w:val="00FB1882"/>
    <w:rsid w:val="00FB46E2"/>
    <w:rsid w:val="00FC0331"/>
    <w:rsid w:val="00FC6852"/>
    <w:rsid w:val="00FD17DA"/>
    <w:rsid w:val="00FD2D25"/>
    <w:rsid w:val="00FE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114DC"/>
    <w:rPr>
      <w:color w:val="0000FF"/>
      <w:u w:val="single"/>
    </w:rPr>
  </w:style>
  <w:style w:type="paragraph" w:styleId="Header">
    <w:name w:val="header"/>
    <w:basedOn w:val="Normal"/>
    <w:rsid w:val="0020082A"/>
    <w:pPr>
      <w:tabs>
        <w:tab w:val="center" w:pos="4320"/>
        <w:tab w:val="right" w:pos="8640"/>
      </w:tabs>
    </w:pPr>
  </w:style>
  <w:style w:type="paragraph" w:styleId="Footer">
    <w:name w:val="footer"/>
    <w:basedOn w:val="Normal"/>
    <w:rsid w:val="0020082A"/>
    <w:pPr>
      <w:tabs>
        <w:tab w:val="center" w:pos="4320"/>
        <w:tab w:val="right" w:pos="8640"/>
      </w:tabs>
    </w:pPr>
  </w:style>
  <w:style w:type="paragraph" w:styleId="BalloonText">
    <w:name w:val="Balloon Text"/>
    <w:basedOn w:val="Normal"/>
    <w:semiHidden/>
    <w:rsid w:val="00CE2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114DC"/>
    <w:rPr>
      <w:color w:val="0000FF"/>
      <w:u w:val="single"/>
    </w:rPr>
  </w:style>
  <w:style w:type="paragraph" w:styleId="Header">
    <w:name w:val="header"/>
    <w:basedOn w:val="Normal"/>
    <w:rsid w:val="0020082A"/>
    <w:pPr>
      <w:tabs>
        <w:tab w:val="center" w:pos="4320"/>
        <w:tab w:val="right" w:pos="8640"/>
      </w:tabs>
    </w:pPr>
  </w:style>
  <w:style w:type="paragraph" w:styleId="Footer">
    <w:name w:val="footer"/>
    <w:basedOn w:val="Normal"/>
    <w:rsid w:val="0020082A"/>
    <w:pPr>
      <w:tabs>
        <w:tab w:val="center" w:pos="4320"/>
        <w:tab w:val="right" w:pos="8640"/>
      </w:tabs>
    </w:pPr>
  </w:style>
  <w:style w:type="paragraph" w:styleId="BalloonText">
    <w:name w:val="Balloon Text"/>
    <w:basedOn w:val="Normal"/>
    <w:semiHidden/>
    <w:rsid w:val="00CE2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EOPLEFIRST.MYFLORID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Forms-HR\104-Job%20Opportunity%20Announc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104-Job Opportunity Announcement.dot</Template>
  <TotalTime>5</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OPPORTUNITY ANNOUNCEMENT</vt:lpstr>
    </vt:vector>
  </TitlesOfParts>
  <Company>Florida Public Service Commission</Company>
  <LinksUpToDate>false</LinksUpToDate>
  <CharactersWithSpaces>4269</CharactersWithSpaces>
  <SharedDoc>false</SharedDoc>
  <HLinks>
    <vt:vector size="6" baseType="variant">
      <vt:variant>
        <vt:i4>3670065</vt:i4>
      </vt:variant>
      <vt:variant>
        <vt:i4>51</vt:i4>
      </vt:variant>
      <vt:variant>
        <vt:i4>0</vt:i4>
      </vt:variant>
      <vt:variant>
        <vt:i4>5</vt:i4>
      </vt:variant>
      <vt:variant>
        <vt:lpwstr>https://peoplefirst.myflorida.com/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OPPORTUNITY ANNOUNCEMENT</dc:title>
  <dc:creator>Cristina Slaton</dc:creator>
  <cp:lastModifiedBy>Cristina Slaton</cp:lastModifiedBy>
  <cp:revision>3</cp:revision>
  <cp:lastPrinted>2015-11-18T14:12:00Z</cp:lastPrinted>
  <dcterms:created xsi:type="dcterms:W3CDTF">2016-05-06T13:14:00Z</dcterms:created>
  <dcterms:modified xsi:type="dcterms:W3CDTF">2016-05-06T13:18:00Z</dcterms:modified>
</cp:coreProperties>
</file>