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56A" w:rsidRDefault="00700F97" w:rsidP="0051156A">
      <w:pPr>
        <w:jc w:val="center"/>
        <w:rPr>
          <w:b/>
          <w:sz w:val="28"/>
        </w:rPr>
      </w:pPr>
      <w:r w:rsidRPr="0051156A">
        <w:rPr>
          <w:b/>
          <w:sz w:val="28"/>
        </w:rPr>
        <w:t xml:space="preserve">Syllabus for </w:t>
      </w:r>
      <w:r w:rsidR="00A534FB" w:rsidRPr="0051156A">
        <w:rPr>
          <w:b/>
          <w:sz w:val="28"/>
        </w:rPr>
        <w:t>ENU6937</w:t>
      </w:r>
      <w:r w:rsidR="00F4785D">
        <w:rPr>
          <w:b/>
          <w:sz w:val="28"/>
        </w:rPr>
        <w:t>,</w:t>
      </w:r>
      <w:r w:rsidR="00A10F6A">
        <w:rPr>
          <w:b/>
          <w:sz w:val="28"/>
        </w:rPr>
        <w:t xml:space="preserve"> </w:t>
      </w:r>
      <w:r w:rsidR="00F4785D">
        <w:rPr>
          <w:b/>
          <w:sz w:val="28"/>
        </w:rPr>
        <w:t>ENU 4930</w:t>
      </w:r>
      <w:r w:rsidR="0051156A">
        <w:rPr>
          <w:b/>
          <w:sz w:val="28"/>
        </w:rPr>
        <w:t xml:space="preserve">: </w:t>
      </w:r>
    </w:p>
    <w:p w:rsidR="00015FB0" w:rsidRPr="0051156A" w:rsidRDefault="00AF345D" w:rsidP="0051156A">
      <w:pPr>
        <w:jc w:val="center"/>
        <w:rPr>
          <w:b/>
          <w:sz w:val="28"/>
        </w:rPr>
      </w:pPr>
      <w:r w:rsidRPr="0051156A">
        <w:rPr>
          <w:b/>
          <w:sz w:val="28"/>
          <w:u w:val="single"/>
        </w:rPr>
        <w:t>Pers</w:t>
      </w:r>
      <w:r w:rsidR="00A534FB" w:rsidRPr="0051156A">
        <w:rPr>
          <w:b/>
          <w:sz w:val="28"/>
          <w:u w:val="single"/>
        </w:rPr>
        <w:t>pectives On Nuclear Energy and Nonp</w:t>
      </w:r>
      <w:r w:rsidRPr="0051156A">
        <w:rPr>
          <w:b/>
          <w:sz w:val="28"/>
          <w:u w:val="single"/>
        </w:rPr>
        <w:t>roliferation</w:t>
      </w:r>
      <w:r w:rsidR="00A715C7">
        <w:rPr>
          <w:b/>
          <w:sz w:val="28"/>
          <w:u w:val="single"/>
        </w:rPr>
        <w:t>: Fall 2015</w:t>
      </w:r>
    </w:p>
    <w:p w:rsidR="001824AE" w:rsidRDefault="001824AE" w:rsidP="00015FB0"/>
    <w:p w:rsidR="00B30B64" w:rsidRDefault="00015FB0" w:rsidP="00B30B64">
      <w:pPr>
        <w:numPr>
          <w:ilvl w:val="0"/>
          <w:numId w:val="1"/>
        </w:numPr>
      </w:pPr>
      <w:r w:rsidRPr="00A715C7">
        <w:rPr>
          <w:b/>
        </w:rPr>
        <w:t>Catalog Descrip</w:t>
      </w:r>
      <w:r w:rsidR="00DB5930" w:rsidRPr="00A715C7">
        <w:rPr>
          <w:b/>
        </w:rPr>
        <w:t>tion</w:t>
      </w:r>
      <w:r w:rsidR="00DB5930">
        <w:t xml:space="preserve"> (3 Credits</w:t>
      </w:r>
      <w:r w:rsidR="0091203D">
        <w:t>) –</w:t>
      </w:r>
      <w:r w:rsidR="005F2606">
        <w:t xml:space="preserve">Historic and modern perspectives on nuclear proliferation </w:t>
      </w:r>
      <w:r w:rsidR="00F4654B">
        <w:t xml:space="preserve">are </w:t>
      </w:r>
      <w:r w:rsidR="005F2606">
        <w:t>studied</w:t>
      </w:r>
      <w:r w:rsidR="00F4654B">
        <w:t xml:space="preserve"> </w:t>
      </w:r>
      <w:r w:rsidR="005F2606">
        <w:t xml:space="preserve">with particular attention given </w:t>
      </w:r>
      <w:r w:rsidR="00EA062B">
        <w:t xml:space="preserve">to </w:t>
      </w:r>
      <w:r w:rsidR="005F2606">
        <w:t>the interrelationships among nuclear explosives, fission concepts, and fusion concepts</w:t>
      </w:r>
      <w:r w:rsidR="00EA062B">
        <w:t xml:space="preserve">. </w:t>
      </w:r>
      <w:r w:rsidR="005F2606">
        <w:t xml:space="preserve"> </w:t>
      </w:r>
      <w:r w:rsidR="00EA062B">
        <w:t xml:space="preserve">The </w:t>
      </w:r>
      <w:r w:rsidR="00A534FB">
        <w:t>relevant underlying</w:t>
      </w:r>
      <w:r w:rsidR="005F2606">
        <w:t xml:space="preserve"> physics </w:t>
      </w:r>
      <w:r w:rsidR="00EA062B">
        <w:t xml:space="preserve">of each will be </w:t>
      </w:r>
      <w:r w:rsidR="00A534FB">
        <w:t>reviewed</w:t>
      </w:r>
      <w:r w:rsidR="00EA062B">
        <w:t xml:space="preserve">. </w:t>
      </w:r>
    </w:p>
    <w:p w:rsidR="00D224B8" w:rsidRDefault="00D224B8" w:rsidP="0091203D">
      <w:pPr>
        <w:ind w:left="360"/>
      </w:pPr>
      <w:r>
        <w:t xml:space="preserve">ENU 6937/Section </w:t>
      </w:r>
      <w:r w:rsidR="00073579">
        <w:t>11G3; ENU 4930/Section 11G0</w:t>
      </w:r>
    </w:p>
    <w:p w:rsidR="0091203D" w:rsidRPr="00043DAA" w:rsidRDefault="00015FB0" w:rsidP="00BA5F2A">
      <w:pPr>
        <w:numPr>
          <w:ilvl w:val="0"/>
          <w:numId w:val="1"/>
        </w:numPr>
      </w:pPr>
      <w:r w:rsidRPr="00A715C7">
        <w:rPr>
          <w:b/>
        </w:rPr>
        <w:t>P</w:t>
      </w:r>
      <w:r w:rsidR="0091203D" w:rsidRPr="00A715C7">
        <w:rPr>
          <w:b/>
        </w:rPr>
        <w:t>re-requisites and Co-requisites</w:t>
      </w:r>
      <w:r w:rsidR="0091203D" w:rsidRPr="00043DAA">
        <w:t xml:space="preserve"> –</w:t>
      </w:r>
      <w:r w:rsidR="005F2606" w:rsidRPr="00043DAA">
        <w:t>Nuclear engineering or physics background at the graduate or advanced undergraduate level or by instructor permission.</w:t>
      </w:r>
    </w:p>
    <w:p w:rsidR="00D44BAF" w:rsidRDefault="00015FB0" w:rsidP="00A85287">
      <w:pPr>
        <w:numPr>
          <w:ilvl w:val="0"/>
          <w:numId w:val="1"/>
        </w:numPr>
      </w:pPr>
      <w:r w:rsidRPr="00A715C7">
        <w:rPr>
          <w:b/>
        </w:rPr>
        <w:t>Course Objectives</w:t>
      </w:r>
      <w:r w:rsidR="00796BEE">
        <w:t xml:space="preserve">: </w:t>
      </w:r>
      <w:r w:rsidR="00CF03EC">
        <w:t xml:space="preserve">Following successful completion of this course, the student will have developed </w:t>
      </w:r>
      <w:r w:rsidR="00782974" w:rsidRPr="0091203D">
        <w:t>a</w:t>
      </w:r>
      <w:r w:rsidR="00D44BAF">
        <w:t>n</w:t>
      </w:r>
      <w:r w:rsidR="00782974" w:rsidRPr="0091203D">
        <w:t xml:space="preserve"> </w:t>
      </w:r>
      <w:r w:rsidR="00D44BAF">
        <w:t>integrated</w:t>
      </w:r>
      <w:r w:rsidR="0091203D">
        <w:t xml:space="preserve"> </w:t>
      </w:r>
      <w:r w:rsidR="00CF03EC">
        <w:t>understanding</w:t>
      </w:r>
      <w:r w:rsidR="00D44BAF">
        <w:t xml:space="preserve"> </w:t>
      </w:r>
      <w:r w:rsidR="00CF03EC">
        <w:t>of</w:t>
      </w:r>
      <w:r w:rsidR="00D44BAF">
        <w:t xml:space="preserve"> the genesis and technical</w:t>
      </w:r>
      <w:r w:rsidR="00782974" w:rsidRPr="0091203D">
        <w:t xml:space="preserve"> </w:t>
      </w:r>
      <w:r w:rsidR="00D44BAF">
        <w:t>bases</w:t>
      </w:r>
      <w:r w:rsidR="00CF03EC">
        <w:t xml:space="preserve"> </w:t>
      </w:r>
      <w:r w:rsidR="00D44BAF">
        <w:t xml:space="preserve">from which </w:t>
      </w:r>
      <w:r w:rsidR="00CF03EC">
        <w:t xml:space="preserve">global </w:t>
      </w:r>
      <w:r w:rsidR="00A534FB">
        <w:t>non</w:t>
      </w:r>
      <w:r w:rsidR="00D44BAF">
        <w:t xml:space="preserve">proliferation challenges </w:t>
      </w:r>
      <w:r w:rsidR="00796BEE">
        <w:t>are evolving</w:t>
      </w:r>
      <w:r w:rsidR="00E34F35">
        <w:t>. N</w:t>
      </w:r>
      <w:r w:rsidR="00CF03EC">
        <w:t>uclear explosive technology and fission/fusion energy development</w:t>
      </w:r>
      <w:r w:rsidR="00E34F35">
        <w:t xml:space="preserve"> will be </w:t>
      </w:r>
      <w:r w:rsidR="00286F7D" w:rsidRPr="00286F7D">
        <w:t>interrelated</w:t>
      </w:r>
      <w:r w:rsidR="00E34F35">
        <w:t xml:space="preserve"> to nuclear safeguards, security, and nonproliferation</w:t>
      </w:r>
      <w:r w:rsidR="00CF03EC">
        <w:t>.</w:t>
      </w:r>
      <w:r w:rsidR="00A534FB">
        <w:t xml:space="preserve"> </w:t>
      </w:r>
    </w:p>
    <w:p w:rsidR="00A85287" w:rsidRDefault="00A85287" w:rsidP="00A85287">
      <w:pPr>
        <w:pStyle w:val="BodyText"/>
        <w:numPr>
          <w:ilvl w:val="0"/>
          <w:numId w:val="1"/>
        </w:numPr>
        <w:spacing w:after="0"/>
      </w:pPr>
      <w:r w:rsidRPr="00A715C7">
        <w:rPr>
          <w:b/>
        </w:rPr>
        <w:t>Contribution of course to meeting the professional component</w:t>
      </w:r>
      <w:r>
        <w:t>:</w:t>
      </w:r>
    </w:p>
    <w:p w:rsidR="00A85287" w:rsidRPr="00002701" w:rsidRDefault="00A85287" w:rsidP="00A85287">
      <w:pPr>
        <w:pStyle w:val="Default"/>
        <w:ind w:left="360"/>
        <w:rPr>
          <w:szCs w:val="23"/>
        </w:rPr>
      </w:pPr>
      <w:r w:rsidRPr="00002701">
        <w:rPr>
          <w:szCs w:val="23"/>
        </w:rPr>
        <w:t>This course provides 3 credits towards Engineering Sciences</w:t>
      </w:r>
      <w:r w:rsidR="00CF03EC" w:rsidRPr="00002701">
        <w:rPr>
          <w:szCs w:val="23"/>
        </w:rPr>
        <w:t xml:space="preserve"> </w:t>
      </w:r>
      <w:r w:rsidR="00002701">
        <w:rPr>
          <w:szCs w:val="23"/>
        </w:rPr>
        <w:t>and nuclear energy development.</w:t>
      </w:r>
    </w:p>
    <w:p w:rsidR="00A85287" w:rsidRPr="00A715C7" w:rsidRDefault="00A85287" w:rsidP="00A85287">
      <w:pPr>
        <w:pStyle w:val="BodyText"/>
        <w:numPr>
          <w:ilvl w:val="0"/>
          <w:numId w:val="1"/>
        </w:numPr>
        <w:spacing w:after="0"/>
        <w:rPr>
          <w:b/>
        </w:rPr>
      </w:pPr>
      <w:r w:rsidRPr="00A715C7">
        <w:rPr>
          <w:b/>
        </w:rPr>
        <w:t xml:space="preserve">Relationship of course to program outcomes: </w:t>
      </w:r>
    </w:p>
    <w:p w:rsidR="008D09BB" w:rsidRDefault="008D09BB" w:rsidP="00DB0150">
      <w:pPr>
        <w:pStyle w:val="BodyText"/>
        <w:spacing w:after="0"/>
        <w:ind w:left="360"/>
      </w:pPr>
      <w:r>
        <w:t>[</w:t>
      </w:r>
      <w:r w:rsidR="00F75163">
        <w:t>This course integrates ba</w:t>
      </w:r>
      <w:r w:rsidR="00DB0150">
        <w:t>sic knowledge of mathematics,</w:t>
      </w:r>
      <w:r w:rsidR="00A85287" w:rsidRPr="0026539C">
        <w:t xml:space="preserve"> </w:t>
      </w:r>
      <w:r w:rsidR="00F75163">
        <w:t>nuclear engineering science</w:t>
      </w:r>
      <w:r w:rsidR="00DB0150">
        <w:t xml:space="preserve">, and policy </w:t>
      </w:r>
      <w:r w:rsidR="00A85287" w:rsidRPr="0026539C">
        <w:t>to</w:t>
      </w:r>
      <w:r w:rsidR="00A85287">
        <w:t xml:space="preserve"> identify </w:t>
      </w:r>
      <w:r w:rsidR="00BA7AB9">
        <w:t xml:space="preserve">present </w:t>
      </w:r>
      <w:r w:rsidR="00A85287">
        <w:t>and</w:t>
      </w:r>
      <w:r w:rsidR="00A85287" w:rsidRPr="0026539C">
        <w:t xml:space="preserve"> </w:t>
      </w:r>
      <w:r w:rsidR="00A85287">
        <w:t xml:space="preserve">future nuclear </w:t>
      </w:r>
      <w:r w:rsidR="00BA7AB9">
        <w:t>non</w:t>
      </w:r>
      <w:r w:rsidR="00A85287">
        <w:t>proliferation challenges</w:t>
      </w:r>
      <w:r w:rsidR="00DB0150">
        <w:t xml:space="preserve"> as they relate to the development of global nuclear energy.</w:t>
      </w:r>
      <w:r>
        <w:t>]</w:t>
      </w:r>
    </w:p>
    <w:p w:rsidR="008D09BB" w:rsidRDefault="008D09BB" w:rsidP="00DB0150">
      <w:pPr>
        <w:pStyle w:val="BodyText"/>
        <w:spacing w:after="0"/>
        <w:ind w:left="360"/>
      </w:pPr>
    </w:p>
    <w:p w:rsidR="008D09BB" w:rsidRPr="00C51CBD" w:rsidRDefault="008D09BB" w:rsidP="008D09BB">
      <w:pPr>
        <w:pStyle w:val="ListParagraph"/>
        <w:numPr>
          <w:ilvl w:val="1"/>
          <w:numId w:val="1"/>
        </w:numPr>
      </w:pPr>
      <w:r w:rsidRPr="00C51CBD">
        <w:t xml:space="preserve">ABET Program Educational Objectives/Professional Components </w:t>
      </w:r>
    </w:p>
    <w:p w:rsidR="008D09BB" w:rsidRDefault="008D09BB" w:rsidP="008D09BB">
      <w:pPr>
        <w:pStyle w:val="ListParagraph"/>
        <w:widowControl w:val="0"/>
        <w:numPr>
          <w:ilvl w:val="0"/>
          <w:numId w:val="25"/>
        </w:numPr>
        <w:tabs>
          <w:tab w:val="left" w:pos="-1440"/>
          <w:tab w:val="left" w:pos="540"/>
          <w:tab w:val="left" w:pos="1080"/>
        </w:tabs>
        <w:autoSpaceDE w:val="0"/>
        <w:autoSpaceDN w:val="0"/>
        <w:adjustRightInd w:val="0"/>
      </w:pPr>
      <w:r>
        <w:t>Graduates will have successful careers in Nuclear Engineering and related disciplines.</w:t>
      </w:r>
    </w:p>
    <w:p w:rsidR="008D09BB" w:rsidRDefault="008D09BB" w:rsidP="008D09BB">
      <w:pPr>
        <w:pStyle w:val="ListParagraph"/>
        <w:widowControl w:val="0"/>
        <w:numPr>
          <w:ilvl w:val="0"/>
          <w:numId w:val="25"/>
        </w:numPr>
        <w:tabs>
          <w:tab w:val="left" w:pos="-1440"/>
          <w:tab w:val="left" w:pos="540"/>
          <w:tab w:val="left" w:pos="1080"/>
        </w:tabs>
        <w:autoSpaceDE w:val="0"/>
        <w:autoSpaceDN w:val="0"/>
        <w:adjustRightInd w:val="0"/>
      </w:pPr>
      <w:r>
        <w:t>Graduates will pursue advanced degrees or continuing education.</w:t>
      </w:r>
    </w:p>
    <w:p w:rsidR="008D09BB" w:rsidRPr="00C51CBD" w:rsidRDefault="008D09BB" w:rsidP="008D09BB">
      <w:pPr>
        <w:pStyle w:val="ListParagraph"/>
        <w:numPr>
          <w:ilvl w:val="1"/>
          <w:numId w:val="1"/>
        </w:numPr>
        <w:tabs>
          <w:tab w:val="left" w:pos="-1440"/>
          <w:tab w:val="left" w:pos="540"/>
          <w:tab w:val="left" w:pos="1080"/>
        </w:tabs>
      </w:pPr>
      <w:r w:rsidRPr="00C51CBD">
        <w:t>ABET Program Outcomes Supported</w:t>
      </w:r>
    </w:p>
    <w:p w:rsidR="00AE0340" w:rsidRPr="00BE29FC" w:rsidRDefault="001D6D8A" w:rsidP="00BE29FC">
      <w:pPr>
        <w:pStyle w:val="ListParagraph"/>
        <w:widowControl w:val="0"/>
        <w:numPr>
          <w:ilvl w:val="2"/>
          <w:numId w:val="1"/>
        </w:numPr>
        <w:tabs>
          <w:tab w:val="left" w:pos="220"/>
          <w:tab w:val="left" w:pos="720"/>
        </w:tabs>
        <w:autoSpaceDE w:val="0"/>
        <w:autoSpaceDN w:val="0"/>
        <w:adjustRightInd w:val="0"/>
        <w:rPr>
          <w:rFonts w:cs="Helvetica"/>
          <w:color w:val="262626"/>
          <w:szCs w:val="28"/>
        </w:rPr>
      </w:pPr>
      <w:r w:rsidRPr="00BE29FC">
        <w:rPr>
          <w:rFonts w:cs="Helvetica"/>
          <w:color w:val="262626"/>
          <w:szCs w:val="28"/>
        </w:rPr>
        <w:t xml:space="preserve">Outcome </w:t>
      </w:r>
      <w:r w:rsidR="00F02CE9">
        <w:rPr>
          <w:rFonts w:cs="Helvetica"/>
          <w:color w:val="262626"/>
          <w:szCs w:val="28"/>
        </w:rPr>
        <w:t>a</w:t>
      </w:r>
      <w:r w:rsidRPr="00BE29FC">
        <w:rPr>
          <w:rFonts w:cs="Helvetica"/>
          <w:color w:val="262626"/>
          <w:szCs w:val="28"/>
        </w:rPr>
        <w:t xml:space="preserve">: </w:t>
      </w:r>
      <w:r w:rsidR="00AE0340" w:rsidRPr="00BE29FC">
        <w:rPr>
          <w:rFonts w:cs="Helvetica"/>
          <w:color w:val="262626"/>
          <w:szCs w:val="28"/>
        </w:rPr>
        <w:t xml:space="preserve">Ability to apply knowledge of mathematics, science, and </w:t>
      </w:r>
      <w:r w:rsidRPr="00BE29FC">
        <w:rPr>
          <w:rFonts w:cs="Helvetica"/>
          <w:color w:val="262626"/>
          <w:szCs w:val="28"/>
        </w:rPr>
        <w:t>engineering to nuclear energy concepts.</w:t>
      </w:r>
    </w:p>
    <w:p w:rsidR="00AE0340" w:rsidRPr="00BE29FC" w:rsidRDefault="001D6D8A" w:rsidP="00BE29FC">
      <w:pPr>
        <w:pStyle w:val="ListParagraph"/>
        <w:widowControl w:val="0"/>
        <w:numPr>
          <w:ilvl w:val="2"/>
          <w:numId w:val="1"/>
        </w:numPr>
        <w:tabs>
          <w:tab w:val="left" w:pos="220"/>
          <w:tab w:val="left" w:pos="720"/>
        </w:tabs>
        <w:autoSpaceDE w:val="0"/>
        <w:autoSpaceDN w:val="0"/>
        <w:adjustRightInd w:val="0"/>
        <w:rPr>
          <w:rFonts w:cs="Helvetica"/>
          <w:color w:val="262626"/>
          <w:szCs w:val="28"/>
        </w:rPr>
      </w:pPr>
      <w:r w:rsidRPr="00BE29FC">
        <w:rPr>
          <w:rFonts w:cs="Helvetica"/>
          <w:color w:val="262626"/>
          <w:szCs w:val="28"/>
        </w:rPr>
        <w:t xml:space="preserve">Outcome </w:t>
      </w:r>
      <w:r w:rsidR="00F02CE9">
        <w:rPr>
          <w:rFonts w:cs="Helvetica"/>
          <w:color w:val="262626"/>
          <w:szCs w:val="28"/>
        </w:rPr>
        <w:t>d</w:t>
      </w:r>
      <w:r w:rsidRPr="00BE29FC">
        <w:rPr>
          <w:rFonts w:cs="Helvetica"/>
          <w:color w:val="262626"/>
          <w:szCs w:val="28"/>
        </w:rPr>
        <w:t xml:space="preserve">: </w:t>
      </w:r>
      <w:r w:rsidR="00AE0340" w:rsidRPr="00BE29FC">
        <w:rPr>
          <w:rFonts w:cs="Helvetica"/>
          <w:color w:val="262626"/>
          <w:szCs w:val="28"/>
        </w:rPr>
        <w:t>Ability to function on multi-disciplinary teams</w:t>
      </w:r>
      <w:r w:rsidR="004444FB">
        <w:rPr>
          <w:rFonts w:cs="Helvetica"/>
          <w:color w:val="262626"/>
          <w:szCs w:val="28"/>
        </w:rPr>
        <w:t>; term project</w:t>
      </w:r>
      <w:r w:rsidR="00AE0340" w:rsidRPr="00BE29FC">
        <w:rPr>
          <w:rFonts w:cs="Helvetica"/>
          <w:color w:val="262626"/>
          <w:szCs w:val="28"/>
        </w:rPr>
        <w:t>.</w:t>
      </w:r>
    </w:p>
    <w:p w:rsidR="00AE0340" w:rsidRPr="00BE29FC" w:rsidRDefault="001D6D8A" w:rsidP="00BE29FC">
      <w:pPr>
        <w:pStyle w:val="ListParagraph"/>
        <w:widowControl w:val="0"/>
        <w:numPr>
          <w:ilvl w:val="2"/>
          <w:numId w:val="1"/>
        </w:numPr>
        <w:tabs>
          <w:tab w:val="left" w:pos="220"/>
          <w:tab w:val="left" w:pos="720"/>
        </w:tabs>
        <w:autoSpaceDE w:val="0"/>
        <w:autoSpaceDN w:val="0"/>
        <w:adjustRightInd w:val="0"/>
        <w:rPr>
          <w:rFonts w:cs="Helvetica"/>
          <w:color w:val="262626"/>
          <w:szCs w:val="28"/>
        </w:rPr>
      </w:pPr>
      <w:r w:rsidRPr="00BE29FC">
        <w:rPr>
          <w:rFonts w:cs="Helvetica"/>
          <w:color w:val="262626"/>
          <w:szCs w:val="28"/>
        </w:rPr>
        <w:t xml:space="preserve">Outcome </w:t>
      </w:r>
      <w:r w:rsidR="00F02CE9">
        <w:rPr>
          <w:rFonts w:cs="Helvetica"/>
          <w:color w:val="262626"/>
          <w:szCs w:val="28"/>
        </w:rPr>
        <w:t>f</w:t>
      </w:r>
      <w:r w:rsidRPr="00BE29FC">
        <w:rPr>
          <w:rFonts w:cs="Helvetica"/>
          <w:color w:val="262626"/>
          <w:szCs w:val="28"/>
        </w:rPr>
        <w:t xml:space="preserve">: </w:t>
      </w:r>
      <w:r w:rsidR="00AE0340" w:rsidRPr="00BE29FC">
        <w:rPr>
          <w:rFonts w:cs="Helvetica"/>
          <w:color w:val="262626"/>
          <w:szCs w:val="28"/>
        </w:rPr>
        <w:t>Understanding of professional and ethical responsibility</w:t>
      </w:r>
      <w:r w:rsidR="004444FB">
        <w:rPr>
          <w:rFonts w:cs="Helvetica"/>
          <w:color w:val="262626"/>
          <w:szCs w:val="28"/>
        </w:rPr>
        <w:t>; nonproliferation will continue to be a global responsibility</w:t>
      </w:r>
      <w:r w:rsidR="00AE0340" w:rsidRPr="00BE29FC">
        <w:rPr>
          <w:rFonts w:cs="Helvetica"/>
          <w:color w:val="262626"/>
          <w:szCs w:val="28"/>
        </w:rPr>
        <w:t>.</w:t>
      </w:r>
    </w:p>
    <w:p w:rsidR="00AE0340" w:rsidRPr="00BE29FC" w:rsidRDefault="001D6D8A" w:rsidP="00BE29FC">
      <w:pPr>
        <w:pStyle w:val="ListParagraph"/>
        <w:widowControl w:val="0"/>
        <w:numPr>
          <w:ilvl w:val="2"/>
          <w:numId w:val="1"/>
        </w:numPr>
        <w:tabs>
          <w:tab w:val="left" w:pos="220"/>
          <w:tab w:val="left" w:pos="720"/>
        </w:tabs>
        <w:autoSpaceDE w:val="0"/>
        <w:autoSpaceDN w:val="0"/>
        <w:adjustRightInd w:val="0"/>
        <w:rPr>
          <w:rFonts w:cs="Helvetica"/>
          <w:color w:val="262626"/>
          <w:szCs w:val="28"/>
        </w:rPr>
      </w:pPr>
      <w:r w:rsidRPr="00BE29FC">
        <w:rPr>
          <w:rFonts w:cs="Helvetica"/>
          <w:color w:val="262626"/>
          <w:szCs w:val="28"/>
        </w:rPr>
        <w:t xml:space="preserve">Outcome </w:t>
      </w:r>
      <w:r w:rsidR="00F02CE9">
        <w:rPr>
          <w:rFonts w:cs="Helvetica"/>
          <w:color w:val="262626"/>
          <w:szCs w:val="28"/>
        </w:rPr>
        <w:t>g:</w:t>
      </w:r>
      <w:r w:rsidRPr="00BE29FC">
        <w:rPr>
          <w:rFonts w:cs="Helvetica"/>
          <w:color w:val="262626"/>
          <w:szCs w:val="28"/>
        </w:rPr>
        <w:t xml:space="preserve"> </w:t>
      </w:r>
      <w:r w:rsidR="00AE0340" w:rsidRPr="00BE29FC">
        <w:rPr>
          <w:rFonts w:cs="Helvetica"/>
          <w:color w:val="262626"/>
          <w:szCs w:val="28"/>
        </w:rPr>
        <w:t>Ability to communicate effectively in both oral and written form</w:t>
      </w:r>
      <w:r w:rsidR="004444FB">
        <w:rPr>
          <w:rFonts w:cs="Helvetica"/>
          <w:color w:val="262626"/>
          <w:szCs w:val="28"/>
        </w:rPr>
        <w:t>; term project presentation and oral final</w:t>
      </w:r>
      <w:r w:rsidR="00AE0340" w:rsidRPr="00BE29FC">
        <w:rPr>
          <w:rFonts w:cs="Helvetica"/>
          <w:color w:val="262626"/>
          <w:szCs w:val="28"/>
        </w:rPr>
        <w:t>.</w:t>
      </w:r>
    </w:p>
    <w:p w:rsidR="00AE0340" w:rsidRPr="0051156A" w:rsidRDefault="001D6D8A" w:rsidP="0051156A">
      <w:pPr>
        <w:pStyle w:val="ListParagraph"/>
        <w:widowControl w:val="0"/>
        <w:numPr>
          <w:ilvl w:val="2"/>
          <w:numId w:val="1"/>
        </w:numPr>
        <w:tabs>
          <w:tab w:val="left" w:pos="220"/>
          <w:tab w:val="left" w:pos="720"/>
        </w:tabs>
        <w:autoSpaceDE w:val="0"/>
        <w:autoSpaceDN w:val="0"/>
        <w:adjustRightInd w:val="0"/>
        <w:rPr>
          <w:rFonts w:cs="Helvetica"/>
          <w:color w:val="262626"/>
          <w:szCs w:val="28"/>
        </w:rPr>
      </w:pPr>
      <w:r w:rsidRPr="0051156A">
        <w:rPr>
          <w:rFonts w:cs="Helvetica"/>
          <w:color w:val="262626"/>
          <w:szCs w:val="28"/>
        </w:rPr>
        <w:t>Outcome</w:t>
      </w:r>
      <w:r w:rsidR="00F02CE9">
        <w:rPr>
          <w:rFonts w:cs="Helvetica"/>
          <w:color w:val="262626"/>
          <w:szCs w:val="28"/>
        </w:rPr>
        <w:t xml:space="preserve"> h</w:t>
      </w:r>
      <w:r w:rsidRPr="0051156A">
        <w:rPr>
          <w:rFonts w:cs="Helvetica"/>
          <w:color w:val="262626"/>
          <w:szCs w:val="28"/>
        </w:rPr>
        <w:t xml:space="preserve">: </w:t>
      </w:r>
      <w:r w:rsidR="00AE0340" w:rsidRPr="0051156A">
        <w:rPr>
          <w:rFonts w:cs="Helvetica"/>
          <w:color w:val="262626"/>
          <w:szCs w:val="28"/>
        </w:rPr>
        <w:t>Understanding of the global, societal, and environmental impact of engineering solutions</w:t>
      </w:r>
      <w:r w:rsidR="004444FB" w:rsidRPr="0051156A">
        <w:rPr>
          <w:rFonts w:cs="Helvetica"/>
          <w:color w:val="262626"/>
          <w:szCs w:val="28"/>
        </w:rPr>
        <w:t xml:space="preserve">; </w:t>
      </w:r>
      <w:r w:rsidR="0051156A">
        <w:rPr>
          <w:rFonts w:cs="Helvetica"/>
          <w:color w:val="262626"/>
          <w:szCs w:val="28"/>
        </w:rPr>
        <w:t>fuel cycles, spent fuel solutions, and materials safeguards</w:t>
      </w:r>
      <w:r w:rsidR="0051156A" w:rsidRPr="00BE29FC">
        <w:rPr>
          <w:rFonts w:cs="Helvetica"/>
          <w:color w:val="262626"/>
          <w:szCs w:val="28"/>
        </w:rPr>
        <w:t>.</w:t>
      </w:r>
    </w:p>
    <w:p w:rsidR="00AE0340" w:rsidRPr="00BE29FC" w:rsidRDefault="001D6D8A" w:rsidP="00BE29FC">
      <w:pPr>
        <w:pStyle w:val="ListParagraph"/>
        <w:widowControl w:val="0"/>
        <w:numPr>
          <w:ilvl w:val="2"/>
          <w:numId w:val="1"/>
        </w:numPr>
        <w:tabs>
          <w:tab w:val="left" w:pos="220"/>
          <w:tab w:val="left" w:pos="720"/>
        </w:tabs>
        <w:autoSpaceDE w:val="0"/>
        <w:autoSpaceDN w:val="0"/>
        <w:adjustRightInd w:val="0"/>
        <w:rPr>
          <w:rFonts w:cs="Helvetica"/>
          <w:color w:val="262626"/>
          <w:szCs w:val="28"/>
        </w:rPr>
      </w:pPr>
      <w:r w:rsidRPr="00BE29FC">
        <w:rPr>
          <w:rFonts w:cs="Helvetica"/>
          <w:color w:val="262626"/>
          <w:szCs w:val="28"/>
        </w:rPr>
        <w:t xml:space="preserve">Outcome </w:t>
      </w:r>
      <w:r w:rsidR="00F02CE9">
        <w:rPr>
          <w:rFonts w:cs="Helvetica"/>
          <w:color w:val="262626"/>
          <w:szCs w:val="28"/>
        </w:rPr>
        <w:t>j</w:t>
      </w:r>
      <w:r w:rsidRPr="00BE29FC">
        <w:rPr>
          <w:rFonts w:cs="Helvetica"/>
          <w:color w:val="262626"/>
          <w:szCs w:val="28"/>
        </w:rPr>
        <w:t xml:space="preserve">: </w:t>
      </w:r>
      <w:r w:rsidR="00AE0340" w:rsidRPr="00BE29FC">
        <w:rPr>
          <w:rFonts w:cs="Helvetica"/>
          <w:color w:val="262626"/>
          <w:szCs w:val="28"/>
        </w:rPr>
        <w:t>Knowledge of contemporary issues</w:t>
      </w:r>
      <w:r w:rsidR="004444FB">
        <w:rPr>
          <w:rFonts w:cs="Helvetica"/>
          <w:color w:val="262626"/>
          <w:szCs w:val="28"/>
        </w:rPr>
        <w:t>; definitely a major contemporary and evolving issue</w:t>
      </w:r>
      <w:r w:rsidR="00AE0340" w:rsidRPr="00BE29FC">
        <w:rPr>
          <w:rFonts w:cs="Helvetica"/>
          <w:color w:val="262626"/>
          <w:szCs w:val="28"/>
        </w:rPr>
        <w:t>.</w:t>
      </w:r>
    </w:p>
    <w:p w:rsidR="00697788" w:rsidRDefault="008D09BB" w:rsidP="00B74702">
      <w:pPr>
        <w:pStyle w:val="BodyText"/>
        <w:spacing w:after="0"/>
        <w:ind w:left="1080"/>
      </w:pPr>
      <w:r>
        <w:t xml:space="preserve">See the following website for the current list of MSE outcomes: </w:t>
      </w:r>
      <w:hyperlink r:id="rId8" w:history="1">
        <w:r w:rsidR="00697788" w:rsidRPr="00C33B99">
          <w:rPr>
            <w:rStyle w:val="Hyperlink"/>
          </w:rPr>
          <w:t>http://nuceng.ufl.edu/students/objectives-a-outcomes</w:t>
        </w:r>
      </w:hyperlink>
    </w:p>
    <w:p w:rsidR="00DB0150" w:rsidRDefault="00DB0150" w:rsidP="00697788">
      <w:pPr>
        <w:pStyle w:val="BodyText"/>
        <w:spacing w:after="0"/>
      </w:pPr>
    </w:p>
    <w:p w:rsidR="00697788" w:rsidRDefault="00697788" w:rsidP="00697788">
      <w:pPr>
        <w:pStyle w:val="BodyText"/>
        <w:spacing w:after="0"/>
      </w:pPr>
    </w:p>
    <w:p w:rsidR="00697788" w:rsidRDefault="00697788" w:rsidP="00697788">
      <w:pPr>
        <w:pStyle w:val="BodyText"/>
        <w:spacing w:after="0"/>
      </w:pPr>
    </w:p>
    <w:p w:rsidR="00A85287" w:rsidRDefault="00DB0150" w:rsidP="00DB0150">
      <w:pPr>
        <w:pStyle w:val="BodyText"/>
        <w:spacing w:after="0"/>
      </w:pPr>
      <w:r>
        <w:lastRenderedPageBreak/>
        <w:t xml:space="preserve">6.   </w:t>
      </w:r>
      <w:r w:rsidR="00A85287" w:rsidRPr="00A715C7">
        <w:rPr>
          <w:b/>
        </w:rPr>
        <w:t>Instructor: Joseph M. Mack</w:t>
      </w:r>
      <w:r w:rsidRPr="00A715C7">
        <w:rPr>
          <w:b/>
        </w:rPr>
        <w:t>, Ph.D.</w:t>
      </w:r>
    </w:p>
    <w:p w:rsidR="00A85287" w:rsidRPr="009B47B2" w:rsidRDefault="009B47B2" w:rsidP="00A85287">
      <w:pPr>
        <w:numPr>
          <w:ilvl w:val="1"/>
          <w:numId w:val="25"/>
        </w:numPr>
        <w:rPr>
          <w:color w:val="000000" w:themeColor="text1"/>
        </w:rPr>
      </w:pPr>
      <w:r w:rsidRPr="009B47B2">
        <w:rPr>
          <w:color w:val="000000" w:themeColor="text1"/>
        </w:rPr>
        <w:t>NSC 235</w:t>
      </w:r>
    </w:p>
    <w:p w:rsidR="00A85287" w:rsidRPr="009B47B2" w:rsidRDefault="00A85287" w:rsidP="00A85287">
      <w:pPr>
        <w:numPr>
          <w:ilvl w:val="1"/>
          <w:numId w:val="25"/>
        </w:numPr>
        <w:rPr>
          <w:color w:val="000000" w:themeColor="text1"/>
        </w:rPr>
      </w:pPr>
      <w:r w:rsidRPr="009B47B2">
        <w:rPr>
          <w:color w:val="000000" w:themeColor="text1"/>
        </w:rPr>
        <w:t>352-</w:t>
      </w:r>
      <w:r w:rsidR="00DB0150" w:rsidRPr="009B47B2">
        <w:rPr>
          <w:color w:val="000000" w:themeColor="text1"/>
        </w:rPr>
        <w:t>392-1401</w:t>
      </w:r>
      <w:r w:rsidR="00F4785D" w:rsidRPr="009B47B2">
        <w:rPr>
          <w:color w:val="000000" w:themeColor="text1"/>
        </w:rPr>
        <w:t xml:space="preserve">, X  TBD </w:t>
      </w:r>
    </w:p>
    <w:p w:rsidR="00A85287" w:rsidRPr="009B47B2" w:rsidRDefault="004F2594" w:rsidP="00A85287">
      <w:pPr>
        <w:numPr>
          <w:ilvl w:val="1"/>
          <w:numId w:val="25"/>
        </w:numPr>
        <w:rPr>
          <w:color w:val="000000" w:themeColor="text1"/>
        </w:rPr>
      </w:pPr>
      <w:r>
        <w:rPr>
          <w:color w:val="000000" w:themeColor="text1"/>
        </w:rPr>
        <w:t>jmack@mse.u</w:t>
      </w:r>
      <w:r w:rsidR="009B47B2" w:rsidRPr="009B47B2">
        <w:rPr>
          <w:color w:val="000000" w:themeColor="text1"/>
        </w:rPr>
        <w:t>f</w:t>
      </w:r>
      <w:r>
        <w:rPr>
          <w:color w:val="000000" w:themeColor="text1"/>
        </w:rPr>
        <w:t>l</w:t>
      </w:r>
      <w:r w:rsidR="009B47B2" w:rsidRPr="009B47B2">
        <w:rPr>
          <w:color w:val="000000" w:themeColor="text1"/>
        </w:rPr>
        <w:t>.edu</w:t>
      </w:r>
    </w:p>
    <w:p w:rsidR="00F700C1" w:rsidRDefault="00F700C1" w:rsidP="00A85287">
      <w:pPr>
        <w:numPr>
          <w:ilvl w:val="1"/>
          <w:numId w:val="25"/>
        </w:numPr>
      </w:pPr>
      <w:r>
        <w:t xml:space="preserve">No </w:t>
      </w:r>
      <w:r w:rsidR="009B47B2">
        <w:t xml:space="preserve">home </w:t>
      </w:r>
      <w:r>
        <w:t>web site</w:t>
      </w:r>
    </w:p>
    <w:p w:rsidR="00A85287" w:rsidRDefault="00F700C1" w:rsidP="00A85287">
      <w:pPr>
        <w:numPr>
          <w:ilvl w:val="1"/>
          <w:numId w:val="25"/>
        </w:numPr>
      </w:pPr>
      <w:r>
        <w:t>Office hours: TBD</w:t>
      </w:r>
    </w:p>
    <w:p w:rsidR="00436B26" w:rsidRDefault="00A85287" w:rsidP="00A85287">
      <w:pPr>
        <w:numPr>
          <w:ilvl w:val="1"/>
          <w:numId w:val="25"/>
        </w:numPr>
      </w:pPr>
      <w:r>
        <w:t>Walk-in or appointments by email</w:t>
      </w:r>
      <w:r w:rsidR="00F700C1">
        <w:t xml:space="preserve"> or phone</w:t>
      </w:r>
    </w:p>
    <w:p w:rsidR="00A85287" w:rsidRDefault="00A85287" w:rsidP="00436B26">
      <w:pPr>
        <w:ind w:left="2160"/>
      </w:pPr>
    </w:p>
    <w:p w:rsidR="00A85287" w:rsidRDefault="0076160D" w:rsidP="0076160D">
      <w:r>
        <w:t xml:space="preserve">7.   </w:t>
      </w:r>
      <w:r w:rsidR="00A85287" w:rsidRPr="00A715C7">
        <w:rPr>
          <w:b/>
        </w:rPr>
        <w:t xml:space="preserve">Teaching Assistant: </w:t>
      </w:r>
      <w:r w:rsidR="004F2594" w:rsidRPr="00A715C7">
        <w:rPr>
          <w:b/>
        </w:rPr>
        <w:t>N/A</w:t>
      </w:r>
    </w:p>
    <w:p w:rsidR="00A85287" w:rsidRDefault="00A85287" w:rsidP="00A85287">
      <w:pPr>
        <w:numPr>
          <w:ilvl w:val="1"/>
          <w:numId w:val="1"/>
        </w:numPr>
      </w:pPr>
      <w:r>
        <w:t>Office location</w:t>
      </w:r>
    </w:p>
    <w:p w:rsidR="00A85287" w:rsidRDefault="00A85287" w:rsidP="00A85287">
      <w:pPr>
        <w:numPr>
          <w:ilvl w:val="1"/>
          <w:numId w:val="1"/>
        </w:numPr>
      </w:pPr>
      <w:r>
        <w:t>Telephone</w:t>
      </w:r>
    </w:p>
    <w:p w:rsidR="00A85287" w:rsidRDefault="00A85287" w:rsidP="00A85287">
      <w:pPr>
        <w:numPr>
          <w:ilvl w:val="1"/>
          <w:numId w:val="1"/>
        </w:numPr>
      </w:pPr>
      <w:r>
        <w:t>E-mail address</w:t>
      </w:r>
    </w:p>
    <w:p w:rsidR="00436B26" w:rsidRDefault="00A85287" w:rsidP="0076160D">
      <w:pPr>
        <w:numPr>
          <w:ilvl w:val="1"/>
          <w:numId w:val="1"/>
        </w:numPr>
      </w:pPr>
      <w:r>
        <w:t>Office hours</w:t>
      </w:r>
    </w:p>
    <w:p w:rsidR="0076160D" w:rsidRDefault="0076160D" w:rsidP="00436B26">
      <w:pPr>
        <w:ind w:left="1080"/>
      </w:pPr>
    </w:p>
    <w:p w:rsidR="00436B26" w:rsidRDefault="00A715C7" w:rsidP="00A715C7">
      <w:r>
        <w:t xml:space="preserve">8. </w:t>
      </w:r>
      <w:r w:rsidR="00A85287" w:rsidRPr="00A715C7">
        <w:rPr>
          <w:b/>
        </w:rPr>
        <w:t xml:space="preserve">Meeting Times: </w:t>
      </w:r>
      <w:r w:rsidR="0046660B">
        <w:rPr>
          <w:b/>
        </w:rPr>
        <w:t>Two</w:t>
      </w:r>
      <w:r w:rsidR="00DB0150" w:rsidRPr="00A715C7">
        <w:rPr>
          <w:b/>
        </w:rPr>
        <w:t xml:space="preserve"> times,</w:t>
      </w:r>
      <w:r w:rsidR="00167DF6" w:rsidRPr="00A715C7">
        <w:rPr>
          <w:b/>
        </w:rPr>
        <w:t xml:space="preserve"> </w:t>
      </w:r>
      <w:r w:rsidR="00A85287" w:rsidRPr="00A715C7">
        <w:rPr>
          <w:b/>
        </w:rPr>
        <w:t>every week</w:t>
      </w:r>
      <w:r w:rsidR="003C2CF0">
        <w:rPr>
          <w:b/>
        </w:rPr>
        <w:t xml:space="preserve"> (</w:t>
      </w:r>
      <w:r w:rsidR="0027432B">
        <w:rPr>
          <w:b/>
        </w:rPr>
        <w:t>3</w:t>
      </w:r>
      <w:r w:rsidR="003C2CF0">
        <w:rPr>
          <w:b/>
        </w:rPr>
        <w:t xml:space="preserve"> credits)</w:t>
      </w:r>
      <w:r w:rsidR="00A85287">
        <w:t>.</w:t>
      </w:r>
    </w:p>
    <w:p w:rsidR="00A85287" w:rsidRDefault="00A85287" w:rsidP="00436B26">
      <w:pPr>
        <w:pStyle w:val="ListParagraph"/>
        <w:ind w:left="360"/>
      </w:pPr>
    </w:p>
    <w:p w:rsidR="003C2CF0" w:rsidRDefault="00A715C7" w:rsidP="00A715C7">
      <w:pPr>
        <w:pStyle w:val="BodyText"/>
        <w:spacing w:after="0"/>
      </w:pPr>
      <w:r>
        <w:rPr>
          <w:b/>
        </w:rPr>
        <w:t xml:space="preserve">9.  </w:t>
      </w:r>
      <w:r w:rsidR="003C2CF0">
        <w:rPr>
          <w:b/>
        </w:rPr>
        <w:t>Class</w:t>
      </w:r>
      <w:r w:rsidR="00A85287" w:rsidRPr="00A715C7">
        <w:rPr>
          <w:b/>
        </w:rPr>
        <w:t xml:space="preserve"> </w:t>
      </w:r>
      <w:r w:rsidR="003C2CF0">
        <w:rPr>
          <w:b/>
        </w:rPr>
        <w:t>S</w:t>
      </w:r>
      <w:r w:rsidR="00A85287" w:rsidRPr="00A715C7">
        <w:rPr>
          <w:b/>
        </w:rPr>
        <w:t>chedule</w:t>
      </w:r>
      <w:r w:rsidR="00A85287">
        <w:t>:</w:t>
      </w:r>
    </w:p>
    <w:p w:rsidR="00A85287" w:rsidRDefault="0052604C" w:rsidP="00A715C7">
      <w:pPr>
        <w:pStyle w:val="BodyText"/>
        <w:spacing w:after="0"/>
      </w:pPr>
      <w:r>
        <w:tab/>
      </w:r>
      <w:r>
        <w:tab/>
        <w:t>W: 11:45AM – 12:35</w:t>
      </w:r>
      <w:r w:rsidR="003C2CF0">
        <w:t xml:space="preserve"> AM</w:t>
      </w:r>
    </w:p>
    <w:p w:rsidR="00436B26" w:rsidRPr="009B47B2" w:rsidRDefault="00683819" w:rsidP="0076160D">
      <w:pPr>
        <w:pStyle w:val="BodyText"/>
        <w:spacing w:after="0"/>
        <w:ind w:left="720" w:firstLine="720"/>
        <w:rPr>
          <w:color w:val="000000" w:themeColor="text1"/>
        </w:rPr>
      </w:pPr>
      <w:r>
        <w:rPr>
          <w:color w:val="000000" w:themeColor="text1"/>
        </w:rPr>
        <w:t xml:space="preserve"> </w:t>
      </w:r>
      <w:r w:rsidR="00167DF6" w:rsidRPr="009B47B2">
        <w:rPr>
          <w:color w:val="000000" w:themeColor="text1"/>
        </w:rPr>
        <w:t xml:space="preserve">F </w:t>
      </w:r>
      <w:r w:rsidR="0046660B">
        <w:rPr>
          <w:color w:val="000000" w:themeColor="text1"/>
        </w:rPr>
        <w:t>10:40 AM</w:t>
      </w:r>
      <w:r w:rsidR="00F4785D" w:rsidRPr="009B47B2">
        <w:rPr>
          <w:color w:val="000000" w:themeColor="text1"/>
        </w:rPr>
        <w:t xml:space="preserve">– </w:t>
      </w:r>
      <w:r w:rsidR="0046660B">
        <w:rPr>
          <w:color w:val="000000" w:themeColor="text1"/>
        </w:rPr>
        <w:t>12:35</w:t>
      </w:r>
      <w:r w:rsidR="00167DF6" w:rsidRPr="009B47B2">
        <w:rPr>
          <w:color w:val="000000" w:themeColor="text1"/>
        </w:rPr>
        <w:t xml:space="preserve"> </w:t>
      </w:r>
      <w:r w:rsidR="0046660B">
        <w:rPr>
          <w:color w:val="000000" w:themeColor="text1"/>
        </w:rPr>
        <w:t>P</w:t>
      </w:r>
      <w:r w:rsidR="00167DF6" w:rsidRPr="009B47B2">
        <w:rPr>
          <w:color w:val="000000" w:themeColor="text1"/>
        </w:rPr>
        <w:t>M</w:t>
      </w:r>
      <w:r w:rsidR="00A85287" w:rsidRPr="009B47B2">
        <w:rPr>
          <w:color w:val="000000" w:themeColor="text1"/>
        </w:rPr>
        <w:t xml:space="preserve"> </w:t>
      </w:r>
      <w:bookmarkStart w:id="0" w:name="_GoBack"/>
      <w:bookmarkEnd w:id="0"/>
    </w:p>
    <w:p w:rsidR="00A85287" w:rsidRPr="009B47B2" w:rsidRDefault="00A85287" w:rsidP="0076160D">
      <w:pPr>
        <w:pStyle w:val="BodyText"/>
        <w:spacing w:after="0"/>
        <w:ind w:left="720" w:firstLine="720"/>
        <w:rPr>
          <w:color w:val="000000" w:themeColor="text1"/>
        </w:rPr>
      </w:pPr>
    </w:p>
    <w:p w:rsidR="00436B26" w:rsidRPr="00A715C7" w:rsidRDefault="00A715C7" w:rsidP="00A715C7">
      <w:pPr>
        <w:pStyle w:val="BodyText"/>
        <w:spacing w:after="0"/>
        <w:rPr>
          <w:b/>
          <w:color w:val="000000" w:themeColor="text1"/>
        </w:rPr>
      </w:pPr>
      <w:r>
        <w:rPr>
          <w:b/>
          <w:color w:val="000000" w:themeColor="text1"/>
        </w:rPr>
        <w:t xml:space="preserve">10. </w:t>
      </w:r>
      <w:r w:rsidR="00A85287" w:rsidRPr="00A715C7">
        <w:rPr>
          <w:b/>
          <w:color w:val="000000" w:themeColor="text1"/>
        </w:rPr>
        <w:t>Meeting Location: NSC</w:t>
      </w:r>
      <w:r w:rsidR="00F4785D" w:rsidRPr="00A715C7">
        <w:rPr>
          <w:b/>
          <w:color w:val="000000" w:themeColor="text1"/>
        </w:rPr>
        <w:t xml:space="preserve"> </w:t>
      </w:r>
      <w:r w:rsidR="00A85287" w:rsidRPr="00A715C7">
        <w:rPr>
          <w:b/>
          <w:color w:val="000000" w:themeColor="text1"/>
        </w:rPr>
        <w:t>227</w:t>
      </w:r>
      <w:r w:rsidR="00F4785D" w:rsidRPr="00A715C7">
        <w:rPr>
          <w:b/>
          <w:color w:val="000000" w:themeColor="text1"/>
        </w:rPr>
        <w:t xml:space="preserve"> </w:t>
      </w:r>
    </w:p>
    <w:p w:rsidR="00A85287" w:rsidRPr="00510B1E" w:rsidRDefault="00A85287" w:rsidP="00436B26">
      <w:pPr>
        <w:pStyle w:val="BodyText"/>
        <w:spacing w:after="0"/>
        <w:rPr>
          <w:b/>
          <w:color w:val="FF0000"/>
        </w:rPr>
      </w:pPr>
    </w:p>
    <w:p w:rsidR="00A85287" w:rsidRDefault="00A715C7" w:rsidP="00A715C7">
      <w:r>
        <w:rPr>
          <w:b/>
        </w:rPr>
        <w:t xml:space="preserve">11. </w:t>
      </w:r>
      <w:r w:rsidR="00A85287" w:rsidRPr="00A715C7">
        <w:rPr>
          <w:b/>
        </w:rPr>
        <w:t>Material and Supply Fees</w:t>
      </w:r>
      <w:r w:rsidR="00A85287">
        <w:t>: None</w:t>
      </w:r>
    </w:p>
    <w:p w:rsidR="00A85287" w:rsidRDefault="00A715C7" w:rsidP="00A715C7">
      <w:r>
        <w:rPr>
          <w:b/>
        </w:rPr>
        <w:t xml:space="preserve">12. </w:t>
      </w:r>
      <w:r w:rsidR="00167DF6" w:rsidRPr="00A715C7">
        <w:rPr>
          <w:b/>
        </w:rPr>
        <w:t>Textbooks and Software Required</w:t>
      </w:r>
      <w:r w:rsidR="00A85287">
        <w:t>: None</w:t>
      </w:r>
    </w:p>
    <w:p w:rsidR="00D44BAF" w:rsidRDefault="0076160D" w:rsidP="0076160D">
      <w:pPr>
        <w:ind w:left="720" w:firstLine="720"/>
      </w:pPr>
      <w:r>
        <w:t>S</w:t>
      </w:r>
      <w:r w:rsidR="00167DF6">
        <w:t>elected</w:t>
      </w:r>
      <w:r w:rsidR="00A85287">
        <w:t xml:space="preserve"> course note</w:t>
      </w:r>
      <w:r w:rsidR="00167DF6">
        <w:t>s will be provided, as warranted</w:t>
      </w:r>
      <w:r w:rsidR="00AB4780">
        <w:t>.</w:t>
      </w:r>
    </w:p>
    <w:p w:rsidR="004D38E6" w:rsidRPr="00A715C7" w:rsidRDefault="00A715C7" w:rsidP="00A715C7">
      <w:pPr>
        <w:rPr>
          <w:b/>
        </w:rPr>
      </w:pPr>
      <w:r>
        <w:rPr>
          <w:b/>
        </w:rPr>
        <w:t xml:space="preserve">13. </w:t>
      </w:r>
      <w:r w:rsidR="009B408A" w:rsidRPr="00A715C7">
        <w:rPr>
          <w:b/>
        </w:rPr>
        <w:t>Recommended Reading (see 12 above):</w:t>
      </w:r>
    </w:p>
    <w:p w:rsidR="004D38E6" w:rsidRPr="00A715C7" w:rsidRDefault="004D38E6" w:rsidP="004D38E6">
      <w:pPr>
        <w:ind w:left="360"/>
        <w:rPr>
          <w:b/>
        </w:rPr>
      </w:pPr>
    </w:p>
    <w:p w:rsidR="003C2CF0" w:rsidRPr="00683819" w:rsidRDefault="003C2CF0" w:rsidP="003C2CF0">
      <w:pPr>
        <w:ind w:left="360"/>
        <w:rPr>
          <w:b/>
          <w:sz w:val="28"/>
        </w:rPr>
      </w:pPr>
      <w:r w:rsidRPr="00683819">
        <w:rPr>
          <w:b/>
          <w:sz w:val="28"/>
        </w:rPr>
        <w:t>Nuclear Explosives Technology</w:t>
      </w:r>
    </w:p>
    <w:p w:rsidR="003C2CF0" w:rsidRDefault="003C2CF0" w:rsidP="003C2CF0">
      <w:pPr>
        <w:ind w:left="360"/>
      </w:pPr>
      <w:r w:rsidRPr="003C2CF0">
        <w:rPr>
          <w:b/>
          <w:u w:val="single"/>
        </w:rPr>
        <w:t>The Los Alamos Primer</w:t>
      </w:r>
      <w:r>
        <w:t>, Robert Serber: ISBN 0-520-07576-5</w:t>
      </w:r>
    </w:p>
    <w:p w:rsidR="00683819" w:rsidRDefault="003C2CF0" w:rsidP="00683819">
      <w:pPr>
        <w:ind w:left="360"/>
        <w:rPr>
          <w:rFonts w:cs="Verdana"/>
          <w:szCs w:val="26"/>
        </w:rPr>
      </w:pPr>
      <w:r w:rsidRPr="004F2714">
        <w:rPr>
          <w:b/>
          <w:u w:val="single"/>
        </w:rPr>
        <w:t>The Effects of Nuclear Weapons</w:t>
      </w:r>
      <w:r w:rsidRPr="004F2714">
        <w:t xml:space="preserve">, Glasstone, S., </w:t>
      </w:r>
      <w:r w:rsidRPr="004F2714">
        <w:rPr>
          <w:rFonts w:cs="Verdana"/>
          <w:szCs w:val="26"/>
        </w:rPr>
        <w:t>Knowledge Publications (November 1, 2006),</w:t>
      </w:r>
      <w:r w:rsidRPr="004F2714">
        <w:rPr>
          <w:rFonts w:cs="Verdana"/>
          <w:b/>
          <w:bCs/>
          <w:szCs w:val="26"/>
        </w:rPr>
        <w:t xml:space="preserve"> </w:t>
      </w:r>
      <w:r w:rsidRPr="004F2714">
        <w:rPr>
          <w:rFonts w:cs="Verdana"/>
          <w:bCs/>
          <w:szCs w:val="26"/>
        </w:rPr>
        <w:t>ISBN-13:</w:t>
      </w:r>
      <w:r w:rsidRPr="004F2714">
        <w:rPr>
          <w:rFonts w:cs="Verdana"/>
          <w:szCs w:val="26"/>
        </w:rPr>
        <w:t xml:space="preserve"> 978-1603220163.</w:t>
      </w:r>
    </w:p>
    <w:p w:rsidR="00683819" w:rsidRPr="00683819" w:rsidRDefault="003C2CF0" w:rsidP="00683819">
      <w:pPr>
        <w:ind w:left="360"/>
        <w:rPr>
          <w:rFonts w:cs="Verdana"/>
          <w:sz w:val="28"/>
          <w:szCs w:val="26"/>
        </w:rPr>
      </w:pPr>
      <w:r w:rsidRPr="00683819">
        <w:rPr>
          <w:b/>
          <w:sz w:val="28"/>
        </w:rPr>
        <w:t>Fusion Physics</w:t>
      </w:r>
    </w:p>
    <w:p w:rsidR="003C2CF0" w:rsidRPr="00683819" w:rsidRDefault="003C2CF0" w:rsidP="00683819">
      <w:pPr>
        <w:ind w:left="360"/>
        <w:rPr>
          <w:rFonts w:cs="Verdana"/>
          <w:szCs w:val="26"/>
        </w:rPr>
      </w:pPr>
      <w:r w:rsidRPr="00683819">
        <w:rPr>
          <w:b/>
          <w:u w:val="single"/>
        </w:rPr>
        <w:t>The physics of Fully Ionized Gases</w:t>
      </w:r>
      <w:r w:rsidRPr="001B2FF0">
        <w:t>, Lyman Spitzer, Jr.: ISBN 0-470-81723-2.</w:t>
      </w:r>
    </w:p>
    <w:p w:rsidR="003C2CF0" w:rsidRPr="001B2FF0" w:rsidRDefault="003C2CF0" w:rsidP="003C2CF0">
      <w:pPr>
        <w:pStyle w:val="ListParagraph"/>
        <w:ind w:left="360" w:right="-630"/>
      </w:pPr>
      <w:r w:rsidRPr="001B2FF0">
        <w:rPr>
          <w:b/>
          <w:u w:val="single"/>
        </w:rPr>
        <w:t>Introduction to Plasma Physics and Controlled Fusion</w:t>
      </w:r>
      <w:r w:rsidRPr="001B2FF0">
        <w:rPr>
          <w:u w:val="single"/>
        </w:rPr>
        <w:t xml:space="preserve">, </w:t>
      </w:r>
      <w:r w:rsidRPr="001B2FF0">
        <w:t>2</w:t>
      </w:r>
      <w:r w:rsidRPr="001B2FF0">
        <w:rPr>
          <w:vertAlign w:val="superscript"/>
        </w:rPr>
        <w:t>nd</w:t>
      </w:r>
      <w:r w:rsidRPr="001B2FF0">
        <w:t xml:space="preserve"> Edition, Francis F. Chen, ISBN: 0-306-41332-9, 1984, Plenum (Springer) Press, New York, NY.</w:t>
      </w:r>
    </w:p>
    <w:p w:rsidR="003C2CF0" w:rsidRPr="001B2FF0" w:rsidRDefault="003C2CF0" w:rsidP="003C2CF0">
      <w:pPr>
        <w:pStyle w:val="ListParagraph"/>
        <w:spacing w:before="120"/>
        <w:ind w:left="360"/>
      </w:pPr>
      <w:r w:rsidRPr="001B2FF0">
        <w:rPr>
          <w:b/>
          <w:u w:val="single"/>
        </w:rPr>
        <w:t>Inertial Confinement Fusion: The Quest for Ignition and Energy Gain Using Indirect Drive</w:t>
      </w:r>
      <w:r w:rsidRPr="001B2FF0">
        <w:t>, John Lindl: ISBN 156396662X.</w:t>
      </w:r>
    </w:p>
    <w:p w:rsidR="003C2CF0" w:rsidRPr="00683819" w:rsidRDefault="003C2CF0" w:rsidP="003C2CF0">
      <w:pPr>
        <w:pStyle w:val="ListParagraph"/>
        <w:spacing w:before="120"/>
        <w:ind w:left="360"/>
        <w:rPr>
          <w:b/>
          <w:sz w:val="28"/>
        </w:rPr>
      </w:pPr>
      <w:r w:rsidRPr="00683819">
        <w:rPr>
          <w:b/>
          <w:sz w:val="28"/>
        </w:rPr>
        <w:t>Nuclear Nonproliferation</w:t>
      </w:r>
    </w:p>
    <w:p w:rsidR="003C2CF0" w:rsidRPr="001B2FF0" w:rsidRDefault="003C2CF0" w:rsidP="003C2CF0">
      <w:pPr>
        <w:pStyle w:val="ListParagraph"/>
        <w:spacing w:before="120"/>
        <w:ind w:left="360"/>
      </w:pPr>
      <w:r w:rsidRPr="001B2FF0">
        <w:rPr>
          <w:b/>
          <w:u w:val="single"/>
        </w:rPr>
        <w:t>Nuclear Safeguards, Security, and Nonproliferation</w:t>
      </w:r>
      <w:r w:rsidRPr="001B2FF0">
        <w:t>, James E. Doyle: ISBN 978-07506-8673-0.</w:t>
      </w:r>
    </w:p>
    <w:p w:rsidR="003C2CF0" w:rsidRPr="001B2FF0" w:rsidRDefault="003C2CF0" w:rsidP="003C2CF0">
      <w:pPr>
        <w:pStyle w:val="ListParagraph"/>
        <w:spacing w:before="120"/>
        <w:ind w:left="360"/>
      </w:pPr>
      <w:r w:rsidRPr="001B2FF0">
        <w:rPr>
          <w:b/>
          <w:u w:val="single"/>
        </w:rPr>
        <w:t>Hitler’s Uranium Club: The Secret Recordings At Farm Hall</w:t>
      </w:r>
      <w:r w:rsidRPr="001B2FF0">
        <w:t>, J. Bernstein, D. Cassidy, 2</w:t>
      </w:r>
      <w:r w:rsidRPr="001B2FF0">
        <w:rPr>
          <w:vertAlign w:val="superscript"/>
        </w:rPr>
        <w:t>nd</w:t>
      </w:r>
      <w:r w:rsidRPr="001B2FF0">
        <w:t xml:space="preserve"> Edition, Copernicus Books, (2001), ISBN 0-387-95089-3.</w:t>
      </w:r>
    </w:p>
    <w:p w:rsidR="003C2CF0" w:rsidRDefault="003C2CF0" w:rsidP="00683819">
      <w:pPr>
        <w:pStyle w:val="ListParagraph"/>
        <w:spacing w:before="120"/>
        <w:ind w:left="360"/>
      </w:pPr>
      <w:r w:rsidRPr="001B2FF0">
        <w:rPr>
          <w:b/>
          <w:u w:val="single"/>
        </w:rPr>
        <w:t>Nuclear Proliferation: Opposing Viewpoints</w:t>
      </w:r>
      <w:r w:rsidRPr="001B2FF0">
        <w:t>, David L. Bender, Bruno Leone, Opposing Viewpoints Series, Greenhaven Press, Inc., 1992, ISBN 1-56510-005-0.</w:t>
      </w:r>
    </w:p>
    <w:p w:rsidR="003C2CF0" w:rsidRDefault="00683819" w:rsidP="003C2CF0">
      <w:pPr>
        <w:pStyle w:val="ListParagraph"/>
        <w:spacing w:before="120"/>
        <w:ind w:left="360" w:right="-810"/>
        <w:rPr>
          <w:rFonts w:ascii="PTSans-BoldItalic" w:hAnsi="PTSans-BoldItalic" w:cs="PTSans-BoldItalic"/>
          <w:bCs/>
          <w:iCs/>
        </w:rPr>
      </w:pPr>
      <w:r w:rsidRPr="003C2CF0">
        <w:rPr>
          <w:rFonts w:ascii="PTSans-BoldItalic" w:hAnsi="PTSans-BoldItalic" w:cs="PTSans-BoldItalic"/>
          <w:b/>
          <w:bCs/>
          <w:i/>
          <w:iCs/>
          <w:u w:val="single"/>
        </w:rPr>
        <w:t>Joint Comprehensive Plan of Action</w:t>
      </w:r>
      <w:r>
        <w:t xml:space="preserve">, </w:t>
      </w:r>
      <w:r w:rsidR="003C2CF0">
        <w:t xml:space="preserve">Iran Nuclear Agreement, </w:t>
      </w:r>
      <w:r w:rsidR="003C2CF0">
        <w:rPr>
          <w:rFonts w:ascii="PTSans-BoldItalic" w:hAnsi="PTSans-BoldItalic" w:cs="PTSans-BoldItalic"/>
          <w:bCs/>
          <w:iCs/>
        </w:rPr>
        <w:t>, P(5)+1,</w:t>
      </w:r>
    </w:p>
    <w:p w:rsidR="003043C3" w:rsidRPr="003C2CF0" w:rsidRDefault="003C2CF0" w:rsidP="003C2CF0">
      <w:pPr>
        <w:pStyle w:val="ListParagraph"/>
        <w:spacing w:before="120"/>
        <w:ind w:left="360" w:right="-810"/>
      </w:pPr>
      <w:r w:rsidRPr="003C2CF0">
        <w:rPr>
          <w:rFonts w:ascii="PTSans-BoldItalic" w:hAnsi="PTSans-BoldItalic" w:cs="PTSans-BoldItalic"/>
          <w:bCs/>
          <w:iCs/>
        </w:rPr>
        <w:t>Vienna, 14 July 2015</w:t>
      </w:r>
      <w:r>
        <w:rPr>
          <w:rFonts w:ascii="PTSans-BoldItalic" w:hAnsi="PTSans-BoldItalic" w:cs="PTSans-BoldItalic"/>
          <w:bCs/>
          <w:iCs/>
        </w:rPr>
        <w:t>.</w:t>
      </w:r>
    </w:p>
    <w:p w:rsidR="00436B26" w:rsidRDefault="00436B26" w:rsidP="00683819"/>
    <w:p w:rsidR="00B545E4" w:rsidRDefault="00B545E4" w:rsidP="00436B26"/>
    <w:p w:rsidR="0027177E" w:rsidRDefault="00A715C7" w:rsidP="00A715C7">
      <w:r>
        <w:rPr>
          <w:b/>
        </w:rPr>
        <w:t>14. C</w:t>
      </w:r>
      <w:r w:rsidR="00B545E4" w:rsidRPr="00A715C7">
        <w:rPr>
          <w:b/>
        </w:rPr>
        <w:t>ourse Outline</w:t>
      </w:r>
      <w:r w:rsidR="00B545E4">
        <w:t>:</w:t>
      </w:r>
    </w:p>
    <w:p w:rsidR="00015FB0" w:rsidRDefault="00015FB0" w:rsidP="00A715C7"/>
    <w:p w:rsidR="00B545E4" w:rsidRPr="00B545E4" w:rsidRDefault="00B545E4" w:rsidP="00B545E4">
      <w:pPr>
        <w:ind w:left="360"/>
      </w:pPr>
      <w:r w:rsidRPr="00B545E4">
        <w:rPr>
          <w:b/>
          <w:bCs/>
        </w:rPr>
        <w:t xml:space="preserve">Overview: </w:t>
      </w:r>
    </w:p>
    <w:p w:rsidR="00D40F9E" w:rsidRDefault="00782974" w:rsidP="00A10F03">
      <w:pPr>
        <w:ind w:left="360"/>
      </w:pPr>
      <w:r w:rsidRPr="00B545E4">
        <w:t xml:space="preserve">1. </w:t>
      </w:r>
      <w:r w:rsidR="000D2311">
        <w:t xml:space="preserve">  </w:t>
      </w:r>
      <w:r w:rsidRPr="00B545E4">
        <w:t>Course Introduction</w:t>
      </w:r>
      <w:r w:rsidR="00C33E77">
        <w:t xml:space="preserve"> </w:t>
      </w:r>
    </w:p>
    <w:p w:rsidR="00F21DF9" w:rsidRDefault="00D40F9E" w:rsidP="00A10F03">
      <w:pPr>
        <w:ind w:left="360"/>
      </w:pPr>
      <w:r>
        <w:t xml:space="preserve">2. </w:t>
      </w:r>
      <w:r w:rsidR="000D2311">
        <w:t xml:space="preserve">  </w:t>
      </w:r>
      <w:r w:rsidR="00C33E77">
        <w:t>Basic definitions and concepts</w:t>
      </w:r>
    </w:p>
    <w:p w:rsidR="008A1F98" w:rsidRDefault="00F21DF9" w:rsidP="00A10F03">
      <w:pPr>
        <w:ind w:left="360"/>
      </w:pPr>
      <w:r>
        <w:t>3.   Conceptual chronology (historical genesis)</w:t>
      </w:r>
    </w:p>
    <w:p w:rsidR="00D40F9E" w:rsidRDefault="0051156A" w:rsidP="003C2CF0">
      <w:pPr>
        <w:ind w:left="360"/>
      </w:pPr>
      <w:r>
        <w:t xml:space="preserve"> </w:t>
      </w:r>
    </w:p>
    <w:p w:rsidR="00550272" w:rsidRDefault="008E4EF7" w:rsidP="00F12328">
      <w:pPr>
        <w:ind w:left="360"/>
        <w:rPr>
          <w:b/>
          <w:bCs/>
        </w:rPr>
      </w:pPr>
      <w:r w:rsidRPr="00D40F9E">
        <w:rPr>
          <w:b/>
          <w:bCs/>
        </w:rPr>
        <w:t xml:space="preserve">Fission </w:t>
      </w:r>
      <w:r w:rsidR="000D2311">
        <w:rPr>
          <w:b/>
          <w:bCs/>
        </w:rPr>
        <w:t>Energy</w:t>
      </w:r>
      <w:r w:rsidR="00B545E4" w:rsidRPr="00D40F9E">
        <w:rPr>
          <w:b/>
          <w:bCs/>
        </w:rPr>
        <w:t>:</w:t>
      </w:r>
    </w:p>
    <w:p w:rsidR="00B545E4" w:rsidRPr="00550272" w:rsidRDefault="00C90EC0" w:rsidP="00F12328">
      <w:pPr>
        <w:ind w:left="360"/>
      </w:pPr>
      <w:r>
        <w:rPr>
          <w:bCs/>
        </w:rPr>
        <w:t>4</w:t>
      </w:r>
      <w:r w:rsidR="00550272" w:rsidRPr="00550272">
        <w:rPr>
          <w:bCs/>
        </w:rPr>
        <w:t xml:space="preserve">. </w:t>
      </w:r>
      <w:r w:rsidR="00550272">
        <w:rPr>
          <w:bCs/>
        </w:rPr>
        <w:t xml:space="preserve">  </w:t>
      </w:r>
      <w:r w:rsidR="00F21DF9">
        <w:rPr>
          <w:bCs/>
        </w:rPr>
        <w:t xml:space="preserve">Basic </w:t>
      </w:r>
      <w:r w:rsidR="00550272">
        <w:rPr>
          <w:bCs/>
        </w:rPr>
        <w:t xml:space="preserve">Physics of </w:t>
      </w:r>
      <w:r w:rsidR="00550272" w:rsidRPr="00550272">
        <w:rPr>
          <w:bCs/>
        </w:rPr>
        <w:t>Fission Energy</w:t>
      </w:r>
    </w:p>
    <w:p w:rsidR="008A1F98" w:rsidRDefault="00C90EC0" w:rsidP="00A10F03">
      <w:pPr>
        <w:ind w:left="360"/>
      </w:pPr>
      <w:r>
        <w:t>5</w:t>
      </w:r>
      <w:r w:rsidR="00782974" w:rsidRPr="00B545E4">
        <w:t xml:space="preserve">. </w:t>
      </w:r>
      <w:r w:rsidR="000D2311">
        <w:t xml:space="preserve"> </w:t>
      </w:r>
      <w:r w:rsidR="00DE4ADA">
        <w:t xml:space="preserve"> </w:t>
      </w:r>
      <w:r w:rsidR="00F21DF9">
        <w:t xml:space="preserve">Important </w:t>
      </w:r>
      <w:r w:rsidR="00550272">
        <w:t>Paths To Controlled Fission</w:t>
      </w:r>
      <w:r w:rsidR="00DE4ADA">
        <w:t xml:space="preserve"> </w:t>
      </w:r>
    </w:p>
    <w:p w:rsidR="00413E40" w:rsidRDefault="00C90EC0" w:rsidP="00A10F03">
      <w:pPr>
        <w:ind w:left="360"/>
      </w:pPr>
      <w:r>
        <w:t>6</w:t>
      </w:r>
      <w:r w:rsidR="00252B00">
        <w:t>.</w:t>
      </w:r>
      <w:r w:rsidR="000D2311">
        <w:t xml:space="preserve">  </w:t>
      </w:r>
      <w:r w:rsidR="00DE4ADA">
        <w:t xml:space="preserve"> </w:t>
      </w:r>
      <w:r w:rsidR="00413E40">
        <w:t>Selected advanced concepts</w:t>
      </w:r>
      <w:r w:rsidR="00DE4ADA">
        <w:t xml:space="preserve"> </w:t>
      </w:r>
    </w:p>
    <w:p w:rsidR="000D710E" w:rsidRDefault="00C90EC0" w:rsidP="00A10F03">
      <w:pPr>
        <w:ind w:left="360"/>
      </w:pPr>
      <w:r>
        <w:t>7</w:t>
      </w:r>
      <w:r w:rsidR="00252B00">
        <w:t>.   Non</w:t>
      </w:r>
      <w:r w:rsidR="003A307B">
        <w:t>proliferation issues</w:t>
      </w:r>
      <w:r w:rsidR="00252B00">
        <w:t xml:space="preserve"> </w:t>
      </w:r>
    </w:p>
    <w:p w:rsidR="00666AAF" w:rsidRPr="00B545E4" w:rsidRDefault="00666AAF" w:rsidP="00A10F03">
      <w:pPr>
        <w:ind w:left="360"/>
      </w:pPr>
    </w:p>
    <w:p w:rsidR="00914A34" w:rsidRPr="00B545E4" w:rsidRDefault="008E4EF7" w:rsidP="00914A34">
      <w:pPr>
        <w:ind w:left="360"/>
      </w:pPr>
      <w:r>
        <w:rPr>
          <w:b/>
          <w:bCs/>
        </w:rPr>
        <w:t xml:space="preserve">Fusion </w:t>
      </w:r>
      <w:r w:rsidR="000D2311">
        <w:rPr>
          <w:b/>
          <w:bCs/>
        </w:rPr>
        <w:t>Energy</w:t>
      </w:r>
      <w:r w:rsidR="00914A34" w:rsidRPr="00B545E4">
        <w:rPr>
          <w:b/>
          <w:bCs/>
        </w:rPr>
        <w:t>:</w:t>
      </w:r>
    </w:p>
    <w:p w:rsidR="00252B00" w:rsidRDefault="00C90EC0" w:rsidP="00550272">
      <w:pPr>
        <w:ind w:left="360"/>
      </w:pPr>
      <w:r>
        <w:t>8</w:t>
      </w:r>
      <w:r w:rsidR="00914A34" w:rsidRPr="00B545E4">
        <w:t xml:space="preserve"> </w:t>
      </w:r>
      <w:r w:rsidR="00252B00">
        <w:t xml:space="preserve">  </w:t>
      </w:r>
      <w:r>
        <w:t xml:space="preserve"> </w:t>
      </w:r>
      <w:r w:rsidR="00F21DF9">
        <w:t xml:space="preserve">Basic </w:t>
      </w:r>
      <w:r w:rsidR="00550272">
        <w:t>Physics of Fusion Energy</w:t>
      </w:r>
    </w:p>
    <w:p w:rsidR="00983710" w:rsidRDefault="00C90EC0" w:rsidP="00A10F03">
      <w:pPr>
        <w:ind w:left="360"/>
      </w:pPr>
      <w:r>
        <w:t>9</w:t>
      </w:r>
      <w:r w:rsidR="00914A34">
        <w:t xml:space="preserve">. </w:t>
      </w:r>
      <w:r>
        <w:t xml:space="preserve">  </w:t>
      </w:r>
      <w:r w:rsidR="00F21DF9">
        <w:t xml:space="preserve">Important </w:t>
      </w:r>
      <w:r w:rsidR="003A307B">
        <w:t>Path</w:t>
      </w:r>
      <w:r w:rsidR="00CC3F50">
        <w:t>s</w:t>
      </w:r>
      <w:r w:rsidR="003A307B">
        <w:t xml:space="preserve"> </w:t>
      </w:r>
      <w:r w:rsidR="00550272">
        <w:t>T</w:t>
      </w:r>
      <w:r w:rsidR="003A307B">
        <w:t xml:space="preserve">o </w:t>
      </w:r>
      <w:r w:rsidR="00550272">
        <w:t>C</w:t>
      </w:r>
      <w:r w:rsidR="003A307B">
        <w:t xml:space="preserve">ontrolled </w:t>
      </w:r>
      <w:r w:rsidR="00550272">
        <w:t>Fusion</w:t>
      </w:r>
      <w:r w:rsidR="000D040F">
        <w:t xml:space="preserve"> </w:t>
      </w:r>
    </w:p>
    <w:p w:rsidR="007A0650" w:rsidRDefault="00C90EC0" w:rsidP="00A10F03">
      <w:pPr>
        <w:ind w:left="360"/>
      </w:pPr>
      <w:r>
        <w:t>10</w:t>
      </w:r>
      <w:r w:rsidR="000D040F">
        <w:t>.</w:t>
      </w:r>
      <w:r w:rsidR="00413E40">
        <w:t xml:space="preserve"> Selected advanced concepts</w:t>
      </w:r>
      <w:r w:rsidR="003C2CF0">
        <w:t>;</w:t>
      </w:r>
      <w:r w:rsidR="00252B00">
        <w:t xml:space="preserve"> </w:t>
      </w:r>
    </w:p>
    <w:p w:rsidR="00821E8C" w:rsidRDefault="00C90EC0" w:rsidP="00A10F03">
      <w:pPr>
        <w:ind w:left="360"/>
      </w:pPr>
      <w:r>
        <w:t>11</w:t>
      </w:r>
      <w:r w:rsidR="00252B00">
        <w:t>. Non</w:t>
      </w:r>
      <w:r w:rsidR="007A0650">
        <w:t xml:space="preserve">proliferation </w:t>
      </w:r>
      <w:r w:rsidR="00821E8C">
        <w:t>considerations</w:t>
      </w:r>
      <w:r w:rsidR="00252B00">
        <w:t xml:space="preserve"> </w:t>
      </w:r>
    </w:p>
    <w:p w:rsidR="003C2CF0" w:rsidRDefault="00C90EC0" w:rsidP="009B47B2">
      <w:pPr>
        <w:ind w:left="360"/>
      </w:pPr>
      <w:r>
        <w:t>12</w:t>
      </w:r>
      <w:r w:rsidR="007A0650">
        <w:t xml:space="preserve">. Diagnostics of </w:t>
      </w:r>
      <w:r w:rsidR="00252B00">
        <w:t>thermonuclear burn</w:t>
      </w:r>
      <w:r w:rsidR="00DD0B86">
        <w:t>: Case Study</w:t>
      </w:r>
      <w:r w:rsidR="00252B00">
        <w:t xml:space="preserve"> </w:t>
      </w:r>
    </w:p>
    <w:p w:rsidR="000D710E" w:rsidRDefault="000D710E" w:rsidP="009B47B2">
      <w:pPr>
        <w:ind w:left="360"/>
      </w:pPr>
    </w:p>
    <w:p w:rsidR="003C2CF0" w:rsidRPr="00B545E4" w:rsidRDefault="003C2CF0" w:rsidP="00F21DF9">
      <w:pPr>
        <w:ind w:left="360"/>
      </w:pPr>
      <w:r>
        <w:rPr>
          <w:b/>
          <w:bCs/>
        </w:rPr>
        <w:t>Nuclear Explosives</w:t>
      </w:r>
      <w:r w:rsidRPr="00B545E4">
        <w:rPr>
          <w:b/>
          <w:bCs/>
        </w:rPr>
        <w:t>:</w:t>
      </w:r>
    </w:p>
    <w:p w:rsidR="003C2CF0" w:rsidRDefault="003C2CF0" w:rsidP="003C2CF0">
      <w:pPr>
        <w:ind w:left="360"/>
      </w:pPr>
      <w:r>
        <w:t xml:space="preserve">13   </w:t>
      </w:r>
      <w:r w:rsidR="00F21DF9">
        <w:t>Fission Explosives</w:t>
      </w:r>
      <w:r>
        <w:t xml:space="preserve"> </w:t>
      </w:r>
    </w:p>
    <w:p w:rsidR="003C2CF0" w:rsidRDefault="003C2CF0" w:rsidP="003C2CF0">
      <w:pPr>
        <w:ind w:left="360"/>
      </w:pPr>
      <w:r>
        <w:t xml:space="preserve">14.  </w:t>
      </w:r>
      <w:r w:rsidR="00F21DF9">
        <w:t>Thermonuclear Explosives</w:t>
      </w:r>
      <w:r>
        <w:t xml:space="preserve"> </w:t>
      </w:r>
    </w:p>
    <w:p w:rsidR="007A0650" w:rsidRDefault="007A0650" w:rsidP="00A10F03">
      <w:pPr>
        <w:ind w:left="360"/>
      </w:pPr>
    </w:p>
    <w:p w:rsidR="00F42D4E" w:rsidRPr="00F42D4E" w:rsidRDefault="00DB18E0" w:rsidP="007A0D45">
      <w:pPr>
        <w:ind w:firstLine="360"/>
        <w:rPr>
          <w:b/>
        </w:rPr>
      </w:pPr>
      <w:r>
        <w:rPr>
          <w:b/>
        </w:rPr>
        <w:t>Nuclear</w:t>
      </w:r>
      <w:r w:rsidR="00F21DF9">
        <w:rPr>
          <w:b/>
        </w:rPr>
        <w:t xml:space="preserve"> </w:t>
      </w:r>
      <w:r>
        <w:rPr>
          <w:b/>
        </w:rPr>
        <w:t>Non</w:t>
      </w:r>
      <w:r w:rsidR="003C2CF0">
        <w:rPr>
          <w:b/>
        </w:rPr>
        <w:t>-</w:t>
      </w:r>
      <w:r>
        <w:rPr>
          <w:b/>
        </w:rPr>
        <w:t>p</w:t>
      </w:r>
      <w:r w:rsidR="00F42D4E" w:rsidRPr="00F42D4E">
        <w:rPr>
          <w:b/>
        </w:rPr>
        <w:t>roliferation Challenges:</w:t>
      </w:r>
    </w:p>
    <w:p w:rsidR="009B47B2" w:rsidRDefault="009B47B2" w:rsidP="00A10F03">
      <w:pPr>
        <w:ind w:left="360"/>
      </w:pPr>
      <w:r>
        <w:t>15. Policy</w:t>
      </w:r>
    </w:p>
    <w:p w:rsidR="00DD0B86" w:rsidRDefault="009B47B2" w:rsidP="009B47B2">
      <w:pPr>
        <w:pStyle w:val="ListParagraph"/>
        <w:numPr>
          <w:ilvl w:val="1"/>
          <w:numId w:val="32"/>
        </w:numPr>
      </w:pPr>
      <w:r>
        <w:t xml:space="preserve">Effective </w:t>
      </w:r>
      <w:r w:rsidR="00550272">
        <w:t>I</w:t>
      </w:r>
      <w:r>
        <w:t xml:space="preserve">nternational </w:t>
      </w:r>
      <w:r w:rsidR="00550272">
        <w:t>G</w:t>
      </w:r>
      <w:r>
        <w:t>overnance</w:t>
      </w:r>
    </w:p>
    <w:p w:rsidR="00DD0B86" w:rsidRDefault="00DD0B86" w:rsidP="00DD0B86">
      <w:pPr>
        <w:pStyle w:val="ListParagraph"/>
        <w:numPr>
          <w:ilvl w:val="2"/>
          <w:numId w:val="32"/>
        </w:numPr>
      </w:pPr>
      <w:r>
        <w:t>Existence</w:t>
      </w:r>
      <w:r w:rsidR="00C90EC0">
        <w:t xml:space="preserve"> </w:t>
      </w:r>
      <w:r>
        <w:t>(?)</w:t>
      </w:r>
    </w:p>
    <w:p w:rsidR="009B47B2" w:rsidRDefault="00DD0B86" w:rsidP="00DD0B86">
      <w:pPr>
        <w:pStyle w:val="ListParagraph"/>
        <w:numPr>
          <w:ilvl w:val="2"/>
          <w:numId w:val="32"/>
        </w:numPr>
      </w:pPr>
      <w:r>
        <w:t>Deterrence</w:t>
      </w:r>
      <w:r w:rsidR="00C90EC0">
        <w:t xml:space="preserve"> </w:t>
      </w:r>
      <w:r>
        <w:t>(?)</w:t>
      </w:r>
      <w:r w:rsidR="009B47B2">
        <w:t xml:space="preserve"> </w:t>
      </w:r>
    </w:p>
    <w:p w:rsidR="008B786F" w:rsidRDefault="009B47B2" w:rsidP="009B47B2">
      <w:pPr>
        <w:pStyle w:val="ListParagraph"/>
        <w:numPr>
          <w:ilvl w:val="1"/>
          <w:numId w:val="32"/>
        </w:numPr>
      </w:pPr>
      <w:r>
        <w:t xml:space="preserve">International </w:t>
      </w:r>
      <w:r w:rsidR="00550272">
        <w:t>Agreements</w:t>
      </w:r>
    </w:p>
    <w:p w:rsidR="008B786F" w:rsidRDefault="008B786F" w:rsidP="008B786F">
      <w:pPr>
        <w:pStyle w:val="ListParagraph"/>
        <w:numPr>
          <w:ilvl w:val="2"/>
          <w:numId w:val="32"/>
        </w:numPr>
      </w:pPr>
      <w:r>
        <w:t>NPT</w:t>
      </w:r>
    </w:p>
    <w:p w:rsidR="008B786F" w:rsidRDefault="008B786F" w:rsidP="008B786F">
      <w:pPr>
        <w:pStyle w:val="ListParagraph"/>
        <w:numPr>
          <w:ilvl w:val="2"/>
          <w:numId w:val="32"/>
        </w:numPr>
      </w:pPr>
      <w:r>
        <w:t>CTBT</w:t>
      </w:r>
    </w:p>
    <w:p w:rsidR="00D70174" w:rsidRDefault="00D70174" w:rsidP="008B786F">
      <w:pPr>
        <w:pStyle w:val="ListParagraph"/>
        <w:numPr>
          <w:ilvl w:val="2"/>
          <w:numId w:val="32"/>
        </w:numPr>
      </w:pPr>
      <w:r>
        <w:t>GNEP</w:t>
      </w:r>
    </w:p>
    <w:p w:rsidR="009B47B2" w:rsidRDefault="00D70174" w:rsidP="008B786F">
      <w:pPr>
        <w:pStyle w:val="ListParagraph"/>
        <w:numPr>
          <w:ilvl w:val="2"/>
          <w:numId w:val="32"/>
        </w:numPr>
      </w:pPr>
      <w:r>
        <w:t>PLOWSHARE</w:t>
      </w:r>
    </w:p>
    <w:p w:rsidR="00F42D4E" w:rsidRDefault="00A10F03" w:rsidP="00A10F03">
      <w:pPr>
        <w:ind w:left="360"/>
      </w:pPr>
      <w:r>
        <w:t>16</w:t>
      </w:r>
      <w:r w:rsidR="00495A0C">
        <w:t>.</w:t>
      </w:r>
      <w:r w:rsidR="00F42D4E">
        <w:t xml:space="preserve"> Safeguards</w:t>
      </w:r>
      <w:r w:rsidR="00D70174">
        <w:t>: Overview</w:t>
      </w:r>
      <w:r>
        <w:t xml:space="preserve"> </w:t>
      </w:r>
    </w:p>
    <w:p w:rsidR="008A66E3" w:rsidRDefault="00A10F03" w:rsidP="009B47B2">
      <w:pPr>
        <w:ind w:left="360"/>
      </w:pPr>
      <w:r>
        <w:t>17</w:t>
      </w:r>
      <w:r w:rsidR="00F42D4E">
        <w:t xml:space="preserve">. </w:t>
      </w:r>
      <w:r w:rsidR="00550272">
        <w:t>Future</w:t>
      </w:r>
      <w:r w:rsidR="008A1F98">
        <w:t>-generation weapons</w:t>
      </w:r>
      <w:r>
        <w:t xml:space="preserve"> </w:t>
      </w:r>
    </w:p>
    <w:p w:rsidR="008A66E3" w:rsidRDefault="003C2CF0" w:rsidP="00A10F03">
      <w:pPr>
        <w:ind w:left="360"/>
      </w:pPr>
      <w:r>
        <w:t>18. Guest speaker (TBD)</w:t>
      </w:r>
    </w:p>
    <w:p w:rsidR="00204A73" w:rsidRDefault="00204A73" w:rsidP="00A10F03">
      <w:pPr>
        <w:ind w:left="360"/>
      </w:pPr>
    </w:p>
    <w:p w:rsidR="00436B26" w:rsidRDefault="005846FD" w:rsidP="00853F8F">
      <w:pPr>
        <w:ind w:left="360"/>
      </w:pPr>
      <w:r>
        <w:t xml:space="preserve"> </w:t>
      </w:r>
    </w:p>
    <w:p w:rsidR="00436B26" w:rsidRDefault="00436B26" w:rsidP="005846FD"/>
    <w:p w:rsidR="00436B26" w:rsidRDefault="00436B26" w:rsidP="005846FD"/>
    <w:p w:rsidR="00436B26" w:rsidRDefault="00436B26" w:rsidP="005846FD"/>
    <w:p w:rsidR="00436B26" w:rsidRDefault="00436B26" w:rsidP="005846FD"/>
    <w:p w:rsidR="00436B26" w:rsidRDefault="00436B26" w:rsidP="005846FD"/>
    <w:p w:rsidR="00436B26" w:rsidRDefault="00436B26" w:rsidP="005846FD"/>
    <w:p w:rsidR="00436B26" w:rsidRDefault="00436B26" w:rsidP="005846FD"/>
    <w:p w:rsidR="00436B26" w:rsidRDefault="00436B26" w:rsidP="005846FD"/>
    <w:p w:rsidR="00436B26" w:rsidRDefault="00436B26" w:rsidP="005846FD"/>
    <w:p w:rsidR="00436B26" w:rsidRDefault="00436B26" w:rsidP="005846FD"/>
    <w:p w:rsidR="00436B26" w:rsidRDefault="00436B26" w:rsidP="005846FD"/>
    <w:p w:rsidR="00B545E4" w:rsidRDefault="00B545E4" w:rsidP="005846FD"/>
    <w:p w:rsidR="00B545E4" w:rsidRPr="00A715C7" w:rsidRDefault="00A715C7" w:rsidP="00A715C7">
      <w:pPr>
        <w:rPr>
          <w:b/>
        </w:rPr>
      </w:pPr>
      <w:r w:rsidRPr="00A715C7">
        <w:rPr>
          <w:b/>
        </w:rPr>
        <w:t xml:space="preserve">15. </w:t>
      </w:r>
      <w:r w:rsidR="00B545E4" w:rsidRPr="00A715C7">
        <w:rPr>
          <w:b/>
        </w:rPr>
        <w:t>Attendance and Expectations:</w:t>
      </w:r>
    </w:p>
    <w:p w:rsidR="00BB344C" w:rsidRDefault="00EB3C3C" w:rsidP="00EB3C3C">
      <w:pPr>
        <w:ind w:left="360"/>
      </w:pPr>
      <w:r>
        <w:t xml:space="preserve">Attendance is expected but will not be specifically marked off.  </w:t>
      </w:r>
      <w:r w:rsidRPr="00EB3C3C">
        <w:rPr>
          <w:b/>
        </w:rPr>
        <w:t>Regular and active participation is paramount</w:t>
      </w:r>
      <w:r>
        <w:t>. If a student anticipates missing a class, they should have someone pick up handouts or take notes, and let the instructor know beforehand.  Otherwise, a student should see the instructor afterward to get any handout material and the lecture content for that class period.  Classmate pick up of handouts is also acceptable.</w:t>
      </w:r>
    </w:p>
    <w:p w:rsidR="00EB3C3C" w:rsidRPr="00677F09" w:rsidRDefault="00EB3C3C" w:rsidP="00EB3C3C">
      <w:pPr>
        <w:ind w:left="360"/>
        <w:rPr>
          <w:u w:val="single"/>
        </w:rPr>
      </w:pPr>
    </w:p>
    <w:p w:rsidR="00BB344C" w:rsidRDefault="00520443" w:rsidP="00EB3C3C">
      <w:pPr>
        <w:ind w:left="360"/>
      </w:pPr>
      <w:r>
        <w:t>Operation of a</w:t>
      </w:r>
      <w:r w:rsidR="00EB3C3C">
        <w:t xml:space="preserve">ll cell phones, ipods, kindles, etc. </w:t>
      </w:r>
      <w:r>
        <w:t>is verboten with two exceptions:</w:t>
      </w:r>
      <w:r w:rsidR="00EB3C3C">
        <w:t xml:space="preserve"> a note-taking device in which case the instructor must be able to see it too</w:t>
      </w:r>
      <w:r>
        <w:t xml:space="preserve"> and a condi</w:t>
      </w:r>
      <w:r w:rsidR="00B74702">
        <w:t>ti</w:t>
      </w:r>
      <w:r>
        <w:t xml:space="preserve">on whereby </w:t>
      </w:r>
      <w:r w:rsidR="00EB3C3C">
        <w:t xml:space="preserve">a student </w:t>
      </w:r>
      <w:r>
        <w:t>anticipates</w:t>
      </w:r>
      <w:r w:rsidR="00EB3C3C">
        <w:t xml:space="preserve"> </w:t>
      </w:r>
      <w:r>
        <w:t xml:space="preserve">a </w:t>
      </w:r>
      <w:r w:rsidR="00EB3C3C">
        <w:t xml:space="preserve">situation that </w:t>
      </w:r>
      <w:r>
        <w:t>might require</w:t>
      </w:r>
      <w:r w:rsidR="00BB344C">
        <w:t xml:space="preserve"> communications during class. </w:t>
      </w:r>
      <w:r w:rsidR="00EB3C3C">
        <w:t xml:space="preserve"> </w:t>
      </w:r>
      <w:r w:rsidR="00BB344C">
        <w:t>C</w:t>
      </w:r>
      <w:r w:rsidR="00EB3C3C">
        <w:t xml:space="preserve">heck with the instructor </w:t>
      </w:r>
      <w:r w:rsidR="00EB3C3C" w:rsidRPr="005F52D2">
        <w:rPr>
          <w:u w:val="single"/>
        </w:rPr>
        <w:t>before</w:t>
      </w:r>
      <w:r w:rsidR="00EB3C3C">
        <w:rPr>
          <w:u w:val="single"/>
        </w:rPr>
        <w:t xml:space="preserve"> </w:t>
      </w:r>
      <w:r w:rsidR="00EB3C3C">
        <w:t xml:space="preserve">class for permission. </w:t>
      </w:r>
    </w:p>
    <w:p w:rsidR="00BB344C" w:rsidRDefault="00BB344C" w:rsidP="00EB3C3C">
      <w:pPr>
        <w:ind w:left="360"/>
      </w:pPr>
    </w:p>
    <w:p w:rsidR="00A715C7" w:rsidRDefault="00EB3C3C" w:rsidP="00EB3C3C">
      <w:pPr>
        <w:ind w:left="360"/>
      </w:pPr>
      <w:r>
        <w:t xml:space="preserve">Students are asked to leave several chairs near the back of the classroom empty as class starts so that late arrivals can use them.  Students are allowed to arrive late </w:t>
      </w:r>
      <w:r>
        <w:rPr>
          <w:u w:val="single"/>
        </w:rPr>
        <w:t xml:space="preserve">provided </w:t>
      </w:r>
      <w:r>
        <w:t xml:space="preserve">they do not disturb others and it does not occur frequently. </w:t>
      </w:r>
      <w:r w:rsidR="00520443">
        <w:t>Frequent tardiness will be addressed by instructor-student conference</w:t>
      </w:r>
      <w:r>
        <w:t>.</w:t>
      </w:r>
    </w:p>
    <w:p w:rsidR="00BB344C" w:rsidRPr="00A715C7" w:rsidRDefault="00A715C7" w:rsidP="00A715C7">
      <w:pPr>
        <w:ind w:left="360"/>
        <w:rPr>
          <w:sz w:val="28"/>
        </w:rPr>
      </w:pPr>
      <w:r w:rsidRPr="001C312D">
        <w:rPr>
          <w:b/>
        </w:rPr>
        <w:t>ALL email communication between student and instructor must be facilitated through the University of Florida system: jmack@mse.ufl.edu</w:t>
      </w:r>
    </w:p>
    <w:p w:rsidR="00EB3C3C" w:rsidRPr="005F52D2" w:rsidRDefault="00EB3C3C" w:rsidP="00EB3C3C">
      <w:pPr>
        <w:ind w:left="360"/>
        <w:rPr>
          <w:u w:val="single"/>
        </w:rPr>
      </w:pPr>
    </w:p>
    <w:p w:rsidR="004F2594" w:rsidRDefault="00A715C7" w:rsidP="00A715C7">
      <w:r w:rsidRPr="00A715C7">
        <w:rPr>
          <w:b/>
        </w:rPr>
        <w:t xml:space="preserve">16. </w:t>
      </w:r>
      <w:r w:rsidR="00015FB0" w:rsidRPr="00A715C7">
        <w:rPr>
          <w:b/>
        </w:rPr>
        <w:t>Grading – methods of evaluation</w:t>
      </w:r>
      <w:r w:rsidR="00541014">
        <w:t>:</w:t>
      </w:r>
    </w:p>
    <w:p w:rsidR="00541014" w:rsidRDefault="00F21DF9" w:rsidP="004F2594">
      <w:pPr>
        <w:ind w:left="360"/>
      </w:pPr>
      <w:r>
        <w:t>10 Friday</w:t>
      </w:r>
      <w:r w:rsidR="004F2594">
        <w:t xml:space="preserve"> </w:t>
      </w:r>
      <w:r>
        <w:t>Q</w:t>
      </w:r>
      <w:r w:rsidR="004F2594">
        <w:t xml:space="preserve">uiz </w:t>
      </w:r>
      <w:r>
        <w:t>Q</w:t>
      </w:r>
      <w:r w:rsidR="004F2594">
        <w:t>uestion</w:t>
      </w:r>
      <w:r>
        <w:t>s (Take Home):</w:t>
      </w:r>
      <w:r w:rsidR="004F2594">
        <w:t xml:space="preserve"> </w:t>
      </w:r>
      <w:r>
        <w:t>2</w:t>
      </w:r>
      <w:r w:rsidR="004F2594">
        <w:t>0</w:t>
      </w:r>
      <w:r>
        <w:t xml:space="preserve"> Points</w:t>
      </w:r>
    </w:p>
    <w:p w:rsidR="00666AAF" w:rsidRPr="00541014" w:rsidRDefault="005E7CFD" w:rsidP="005E7CFD">
      <w:pPr>
        <w:ind w:left="360"/>
      </w:pPr>
      <w:r>
        <w:t>Term Project</w:t>
      </w:r>
      <w:r w:rsidR="00782974" w:rsidRPr="00541014">
        <w:t xml:space="preserve">:  </w:t>
      </w:r>
      <w:r w:rsidR="00A757DA">
        <w:t>W</w:t>
      </w:r>
      <w:r w:rsidR="009B227E">
        <w:t xml:space="preserve">ritten </w:t>
      </w:r>
      <w:r>
        <w:t xml:space="preserve">term </w:t>
      </w:r>
      <w:r w:rsidR="00782974" w:rsidRPr="00541014">
        <w:t>project</w:t>
      </w:r>
      <w:r>
        <w:t xml:space="preserve"> </w:t>
      </w:r>
      <w:r w:rsidR="009B227E">
        <w:t xml:space="preserve"> </w:t>
      </w:r>
      <w:r>
        <w:t>(individual or team, depending on class size</w:t>
      </w:r>
      <w:r w:rsidR="00F21DF9">
        <w:t xml:space="preserve"> and mix</w:t>
      </w:r>
      <w:r>
        <w:t>) with presentation to class</w:t>
      </w:r>
      <w:r w:rsidR="00F21DF9">
        <w:t xml:space="preserve">; topics </w:t>
      </w:r>
      <w:r w:rsidR="003D3B17">
        <w:t xml:space="preserve">to be selected </w:t>
      </w:r>
      <w:r w:rsidR="0051156A">
        <w:t xml:space="preserve">from pre-arranged list or </w:t>
      </w:r>
      <w:r w:rsidR="003D3B17">
        <w:t>with instructor consent</w:t>
      </w:r>
      <w:r w:rsidR="0051156A">
        <w:t>:</w:t>
      </w:r>
      <w:r w:rsidR="003D3B17">
        <w:t xml:space="preserve"> </w:t>
      </w:r>
      <w:r w:rsidR="00782974" w:rsidRPr="00541014">
        <w:t xml:space="preserve"> </w:t>
      </w:r>
      <w:r w:rsidR="00853F8F">
        <w:t>5</w:t>
      </w:r>
      <w:r w:rsidR="00782974" w:rsidRPr="00541014">
        <w:t>0</w:t>
      </w:r>
      <w:r w:rsidR="00F21DF9">
        <w:t xml:space="preserve"> Points</w:t>
      </w:r>
      <w:r w:rsidR="00782974" w:rsidRPr="00541014">
        <w:t xml:space="preserve"> </w:t>
      </w:r>
    </w:p>
    <w:p w:rsidR="00B74702" w:rsidRDefault="003C2CF0" w:rsidP="0051156A">
      <w:pPr>
        <w:ind w:left="360"/>
      </w:pPr>
      <w:r>
        <w:t xml:space="preserve">End-of-semester Event: </w:t>
      </w:r>
      <w:r w:rsidR="00541014" w:rsidRPr="00541014">
        <w:t xml:space="preserve"> </w:t>
      </w:r>
      <w:r w:rsidR="00F21DF9">
        <w:t>3</w:t>
      </w:r>
      <w:r w:rsidR="00541014" w:rsidRPr="00541014">
        <w:t>0</w:t>
      </w:r>
      <w:r w:rsidR="00F21DF9">
        <w:t xml:space="preserve"> Points</w:t>
      </w:r>
    </w:p>
    <w:p w:rsidR="00541014" w:rsidRDefault="00541014" w:rsidP="00541014">
      <w:pPr>
        <w:ind w:left="360"/>
      </w:pPr>
    </w:p>
    <w:p w:rsidR="009B227E" w:rsidRPr="00A715C7" w:rsidRDefault="00A715C7" w:rsidP="00A715C7">
      <w:pPr>
        <w:rPr>
          <w:b/>
        </w:rPr>
      </w:pPr>
      <w:r w:rsidRPr="00A715C7">
        <w:rPr>
          <w:b/>
        </w:rPr>
        <w:t xml:space="preserve">17. </w:t>
      </w:r>
      <w:r w:rsidR="009B227E" w:rsidRPr="00A715C7">
        <w:rPr>
          <w:b/>
        </w:rPr>
        <w:t>Grading Scale</w:t>
      </w:r>
    </w:p>
    <w:p w:rsidR="00B342A9" w:rsidRDefault="00B342A9" w:rsidP="00B342A9">
      <w:pPr>
        <w:pStyle w:val="ListParagraph"/>
        <w:ind w:left="1080"/>
      </w:pPr>
      <w:r>
        <w:t>A+….95-100</w:t>
      </w:r>
    </w:p>
    <w:p w:rsidR="00B342A9" w:rsidRDefault="00B342A9" w:rsidP="00B342A9">
      <w:pPr>
        <w:pStyle w:val="ListParagraph"/>
        <w:ind w:left="1080"/>
      </w:pPr>
      <w:r>
        <w:t>A…...90-95-</w:t>
      </w:r>
    </w:p>
    <w:p w:rsidR="00B342A9" w:rsidRDefault="00B342A9" w:rsidP="00B342A9">
      <w:pPr>
        <w:pStyle w:val="ListParagraph"/>
        <w:ind w:left="1080"/>
      </w:pPr>
      <w:r>
        <w:t>B+.....85-90-</w:t>
      </w:r>
    </w:p>
    <w:p w:rsidR="00B342A9" w:rsidRDefault="00B342A9" w:rsidP="00B342A9">
      <w:pPr>
        <w:pStyle w:val="ListParagraph"/>
        <w:ind w:left="1080"/>
      </w:pPr>
      <w:r>
        <w:t>B……80-85-</w:t>
      </w:r>
    </w:p>
    <w:p w:rsidR="00B342A9" w:rsidRDefault="00B342A9" w:rsidP="00B342A9">
      <w:pPr>
        <w:pStyle w:val="ListParagraph"/>
        <w:ind w:left="1080"/>
      </w:pPr>
      <w:r>
        <w:t>C+.....75-80-</w:t>
      </w:r>
    </w:p>
    <w:p w:rsidR="00B342A9" w:rsidRDefault="00B342A9" w:rsidP="00B342A9">
      <w:pPr>
        <w:pStyle w:val="ListParagraph"/>
        <w:ind w:left="1080"/>
      </w:pPr>
      <w:r>
        <w:t>C……70-75-</w:t>
      </w:r>
    </w:p>
    <w:p w:rsidR="00B342A9" w:rsidRDefault="00B342A9" w:rsidP="00B342A9">
      <w:pPr>
        <w:pStyle w:val="ListParagraph"/>
        <w:ind w:left="1080"/>
      </w:pPr>
      <w:r>
        <w:t>D+......65-70-</w:t>
      </w:r>
    </w:p>
    <w:p w:rsidR="00B342A9" w:rsidRDefault="00B342A9" w:rsidP="00B342A9">
      <w:pPr>
        <w:pStyle w:val="ListParagraph"/>
        <w:ind w:left="1080"/>
      </w:pPr>
      <w:r>
        <w:t>D……60-65-</w:t>
      </w:r>
    </w:p>
    <w:p w:rsidR="00B342A9" w:rsidRDefault="00B342A9" w:rsidP="00B342A9">
      <w:pPr>
        <w:pStyle w:val="ListParagraph"/>
        <w:ind w:left="1080"/>
      </w:pPr>
      <w:r>
        <w:t>F…..&lt;60</w:t>
      </w:r>
    </w:p>
    <w:p w:rsidR="00782045" w:rsidRPr="009B227E" w:rsidRDefault="00782045" w:rsidP="009B227E">
      <w:r w:rsidRPr="00782045">
        <w:rPr>
          <w:iCs/>
          <w:color w:val="000000"/>
        </w:rPr>
        <w:lastRenderedPageBreak/>
        <w:t xml:space="preserve">Grades may be </w:t>
      </w:r>
      <w:r w:rsidR="009B227E">
        <w:rPr>
          <w:iCs/>
          <w:color w:val="000000"/>
        </w:rPr>
        <w:t>adjusted</w:t>
      </w:r>
      <w:r w:rsidRPr="00782045">
        <w:rPr>
          <w:iCs/>
          <w:color w:val="000000"/>
        </w:rPr>
        <w:t xml:space="preserve"> at the end of the course at the discretion of the instructor. </w:t>
      </w:r>
      <w:r w:rsidR="009B227E">
        <w:t xml:space="preserve">Improvement over the course of the semester and classroom effort may be used to clarify close grade boundaries.  </w:t>
      </w:r>
    </w:p>
    <w:p w:rsidR="00D938D3" w:rsidRPr="00782045" w:rsidRDefault="00A715C7" w:rsidP="00A715C7">
      <w:pPr>
        <w:rPr>
          <w:color w:val="000000"/>
        </w:rPr>
      </w:pPr>
      <w:r w:rsidRPr="00A715C7">
        <w:rPr>
          <w:b/>
        </w:rPr>
        <w:t xml:space="preserve">18. </w:t>
      </w:r>
      <w:r w:rsidR="00782045" w:rsidRPr="00A715C7">
        <w:rPr>
          <w:b/>
        </w:rPr>
        <w:t>Grading policies:</w:t>
      </w:r>
      <w:r w:rsidR="00782045" w:rsidRPr="00A715C7">
        <w:rPr>
          <w:b/>
          <w:iCs/>
          <w:color w:val="000000"/>
        </w:rPr>
        <w:t xml:space="preserve"> F</w:t>
      </w:r>
      <w:r w:rsidR="00015FB0" w:rsidRPr="00A715C7">
        <w:rPr>
          <w:b/>
        </w:rPr>
        <w:t>or more information on grades and grading policies, please visit</w:t>
      </w:r>
      <w:r w:rsidR="00015FB0">
        <w:t xml:space="preserve">: </w:t>
      </w:r>
      <w:hyperlink r:id="rId9" w:history="1">
        <w:r w:rsidR="00D938D3">
          <w:rPr>
            <w:rStyle w:val="Hyperlink"/>
          </w:rPr>
          <w:t>https://catalog.ufl.edu/ugrad/current/regulations/info/grades.aspx</w:t>
        </w:r>
      </w:hyperlink>
    </w:p>
    <w:p w:rsidR="0042747A" w:rsidRDefault="00A715C7" w:rsidP="00A303CA">
      <w:pPr>
        <w:spacing w:before="100" w:beforeAutospacing="1" w:after="100" w:afterAutospacing="1"/>
      </w:pPr>
      <w:r w:rsidRPr="00A715C7">
        <w:rPr>
          <w:b/>
        </w:rPr>
        <w:t xml:space="preserve">19. </w:t>
      </w:r>
      <w:r w:rsidR="00015FB0" w:rsidRPr="00A715C7">
        <w:rPr>
          <w:b/>
        </w:rPr>
        <w:t>Make-up Exam Policy</w:t>
      </w:r>
      <w:r w:rsidR="00541014" w:rsidRPr="00A715C7">
        <w:rPr>
          <w:b/>
        </w:rPr>
        <w:t>:</w:t>
      </w:r>
      <w:r w:rsidR="00541014">
        <w:t xml:space="preserve"> </w:t>
      </w:r>
      <w:r w:rsidR="00541014">
        <w:rPr>
          <w:rStyle w:val="st"/>
        </w:rPr>
        <w:t>make-up exams are only given for exceptional circumstances</w:t>
      </w:r>
      <w:r w:rsidR="00DB5930">
        <w:rPr>
          <w:rStyle w:val="st"/>
        </w:rPr>
        <w:t xml:space="preserve"> and in accordance with University policy</w:t>
      </w:r>
      <w:r w:rsidR="00541014">
        <w:rPr>
          <w:rStyle w:val="st"/>
        </w:rPr>
        <w:t xml:space="preserve">, and the request </w:t>
      </w:r>
      <w:r w:rsidR="009B227E">
        <w:rPr>
          <w:rStyle w:val="st"/>
        </w:rPr>
        <w:t>must</w:t>
      </w:r>
      <w:r w:rsidR="00541014">
        <w:rPr>
          <w:rStyle w:val="st"/>
        </w:rPr>
        <w:t xml:space="preserve"> be </w:t>
      </w:r>
      <w:r w:rsidR="00541014">
        <w:t xml:space="preserve">pre-approved by the lecturer. </w:t>
      </w:r>
    </w:p>
    <w:p w:rsidR="006B06A7" w:rsidRDefault="00A715C7" w:rsidP="00A715C7">
      <w:r w:rsidRPr="00A715C7">
        <w:rPr>
          <w:b/>
        </w:rPr>
        <w:t xml:space="preserve">20. </w:t>
      </w:r>
      <w:r w:rsidR="00015FB0" w:rsidRPr="00A715C7">
        <w:rPr>
          <w:b/>
        </w:rPr>
        <w:t>Honesty Policy</w:t>
      </w:r>
      <w:r w:rsidR="00015FB0">
        <w:t xml:space="preserve"> – All students admitted to the University of Florida have signed a statement of academic honesty committing </w:t>
      </w:r>
      <w:r w:rsidR="00C85939">
        <w:t>honesty</w:t>
      </w:r>
      <w:r w:rsidR="00015FB0">
        <w:t xml:space="preserve"> in all academic work and understanding that failure to comply with this commitment will result in disciplinary action. This statement is a reminder to uphold your obligation as a UF student </w:t>
      </w:r>
      <w:r w:rsidR="005E7CFD">
        <w:t xml:space="preserve">and to yourself, </w:t>
      </w:r>
      <w:r w:rsidR="00015FB0">
        <w:t>to be honest in all work submitted and exams taken in this course and all others.</w:t>
      </w:r>
    </w:p>
    <w:p w:rsidR="00015FB0" w:rsidRDefault="00015FB0" w:rsidP="00A303CA"/>
    <w:p w:rsidR="006B06A7" w:rsidRDefault="00A715C7" w:rsidP="00A715C7">
      <w:r w:rsidRPr="00A715C7">
        <w:rPr>
          <w:b/>
        </w:rPr>
        <w:t xml:space="preserve">21. </w:t>
      </w:r>
      <w:r w:rsidR="00015FB0" w:rsidRPr="00A715C7">
        <w:rPr>
          <w:b/>
        </w:rPr>
        <w:t>Accommodation for Students with Disabilities</w:t>
      </w:r>
      <w:r w:rsidR="00015FB0">
        <w:t xml:space="preserve"> – Students Requesting classroom accommodation must first register with the Dean of Students Office.  That office will provide the student with documentation that he/she must provide to the course instructor when requesting accommodation. </w:t>
      </w:r>
    </w:p>
    <w:p w:rsidR="00015FB0" w:rsidRDefault="00015FB0" w:rsidP="006B06A7">
      <w:pPr>
        <w:ind w:left="360"/>
      </w:pPr>
      <w:r>
        <w:t xml:space="preserve"> </w:t>
      </w:r>
    </w:p>
    <w:p w:rsidR="00015FB0" w:rsidRPr="009E2FCB" w:rsidRDefault="00A715C7" w:rsidP="00A715C7">
      <w:pPr>
        <w:widowControl w:val="0"/>
        <w:autoSpaceDE w:val="0"/>
        <w:autoSpaceDN w:val="0"/>
        <w:adjustRightInd w:val="0"/>
        <w:jc w:val="both"/>
        <w:rPr>
          <w:rFonts w:cs="Calibri"/>
          <w:szCs w:val="30"/>
        </w:rPr>
      </w:pPr>
      <w:r w:rsidRPr="00A715C7">
        <w:rPr>
          <w:b/>
        </w:rPr>
        <w:t xml:space="preserve">22. </w:t>
      </w:r>
      <w:r w:rsidR="00015FB0" w:rsidRPr="00A715C7">
        <w:rPr>
          <w:b/>
        </w:rPr>
        <w:t>UF Counseling Services</w:t>
      </w:r>
      <w:r w:rsidR="00015FB0">
        <w:t xml:space="preserve"> –</w:t>
      </w:r>
      <w:r w:rsidR="00015FB0" w:rsidRPr="009E2FCB">
        <w:rPr>
          <w:rFonts w:cs="Calibri"/>
          <w:szCs w:val="30"/>
        </w:rPr>
        <w:t>Resources are available on-campus for students having personal problems or lacking clear career and academic goals.  The resources include:</w:t>
      </w:r>
    </w:p>
    <w:p w:rsidR="00015FB0" w:rsidRPr="009E2FCB" w:rsidRDefault="00015FB0" w:rsidP="00015FB0">
      <w:pPr>
        <w:widowControl w:val="0"/>
        <w:autoSpaceDE w:val="0"/>
        <w:autoSpaceDN w:val="0"/>
        <w:adjustRightInd w:val="0"/>
        <w:ind w:left="960" w:hanging="480"/>
        <w:jc w:val="both"/>
        <w:rPr>
          <w:szCs w:val="32"/>
        </w:rPr>
      </w:pPr>
      <w:r w:rsidRPr="009E2FCB">
        <w:rPr>
          <w:rFonts w:cs="Symbol"/>
          <w:szCs w:val="32"/>
        </w:rPr>
        <w:t>·</w:t>
      </w:r>
      <w:r w:rsidR="000E47C0">
        <w:rPr>
          <w:szCs w:val="18"/>
        </w:rPr>
        <w:t>       </w:t>
      </w:r>
      <w:r w:rsidRPr="009E2FCB">
        <w:rPr>
          <w:szCs w:val="32"/>
        </w:rPr>
        <w:t>UF Counseling &amp; Wellness Center, 3190 Radio Rd, 392-1575, psychological and psychiatric services.</w:t>
      </w:r>
    </w:p>
    <w:p w:rsidR="006B06A7" w:rsidRDefault="00015FB0" w:rsidP="00015FB0">
      <w:pPr>
        <w:widowControl w:val="0"/>
        <w:autoSpaceDE w:val="0"/>
        <w:autoSpaceDN w:val="0"/>
        <w:adjustRightInd w:val="0"/>
        <w:ind w:left="960" w:hanging="480"/>
        <w:jc w:val="both"/>
        <w:rPr>
          <w:szCs w:val="32"/>
        </w:rPr>
      </w:pPr>
      <w:r w:rsidRPr="009E2FCB">
        <w:rPr>
          <w:rFonts w:cs="Symbol"/>
          <w:szCs w:val="32"/>
        </w:rPr>
        <w:t>·</w:t>
      </w:r>
      <w:r w:rsidR="000E47C0">
        <w:rPr>
          <w:szCs w:val="18"/>
        </w:rPr>
        <w:t>       </w:t>
      </w:r>
      <w:r w:rsidRPr="009E2FCB">
        <w:rPr>
          <w:szCs w:val="32"/>
        </w:rPr>
        <w:t>Career Resource Center, Reitz Union, 392-1601, career and job search services.</w:t>
      </w:r>
    </w:p>
    <w:p w:rsidR="00015FB0" w:rsidRPr="009E2FCB" w:rsidRDefault="00015FB0" w:rsidP="006B06A7">
      <w:pPr>
        <w:widowControl w:val="0"/>
        <w:autoSpaceDE w:val="0"/>
        <w:autoSpaceDN w:val="0"/>
        <w:adjustRightInd w:val="0"/>
        <w:jc w:val="both"/>
        <w:rPr>
          <w:szCs w:val="32"/>
        </w:rPr>
      </w:pPr>
    </w:p>
    <w:p w:rsidR="00A715C7" w:rsidRDefault="00A715C7" w:rsidP="00A715C7">
      <w:r w:rsidRPr="00A715C7">
        <w:rPr>
          <w:b/>
        </w:rPr>
        <w:t xml:space="preserve">23. </w:t>
      </w:r>
      <w:r w:rsidR="00015FB0" w:rsidRPr="00A715C7">
        <w:rPr>
          <w:b/>
        </w:rPr>
        <w:t>Software Use</w:t>
      </w:r>
      <w:r w:rsidR="00015FB0">
        <w:t xml:space="preserve"> – All faculty, staff and student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University of Florida community, pledge to uphold ourselves and our peers to the highest standards of honesty and integrity.  </w:t>
      </w:r>
    </w:p>
    <w:p w:rsidR="00A715C7" w:rsidRDefault="00A715C7" w:rsidP="00A715C7">
      <w:pPr>
        <w:ind w:left="360"/>
      </w:pPr>
    </w:p>
    <w:p w:rsidR="00A715C7" w:rsidRDefault="00A715C7" w:rsidP="00A715C7">
      <w:pPr>
        <w:ind w:right="-1440"/>
      </w:pPr>
      <w:r w:rsidRPr="00A715C7">
        <w:rPr>
          <w:b/>
        </w:rPr>
        <w:t>24. Students are expected to provide feedback</w:t>
      </w:r>
      <w:r>
        <w:t xml:space="preserve"> on the quality of instruction in this course </w:t>
      </w:r>
    </w:p>
    <w:p w:rsidR="00A715C7" w:rsidRDefault="00A715C7" w:rsidP="00A715C7">
      <w:pPr>
        <w:pStyle w:val="ListParagraph"/>
        <w:ind w:left="360"/>
      </w:pPr>
      <w:r>
        <w:t xml:space="preserve">based on 10 criteria. These evaluations are conducted online at </w:t>
      </w:r>
      <w:hyperlink r:id="rId10" w:history="1">
        <w:r>
          <w:rPr>
            <w:rStyle w:val="Hyperlink"/>
          </w:rPr>
          <w:t>https://evaluations.ufl.edu</w:t>
        </w:r>
      </w:hyperlink>
      <w:r>
        <w:t xml:space="preserve">.  Evaluations are typically open during the last two or   </w:t>
      </w:r>
    </w:p>
    <w:p w:rsidR="00A715C7" w:rsidRPr="00A715C7" w:rsidRDefault="00A715C7" w:rsidP="00A715C7">
      <w:pPr>
        <w:pStyle w:val="ListParagraph"/>
        <w:ind w:left="360"/>
        <w:rPr>
          <w:sz w:val="23"/>
          <w:szCs w:val="23"/>
        </w:rPr>
      </w:pPr>
      <w:r>
        <w:t xml:space="preserve">three </w:t>
      </w:r>
      <w:r w:rsidRPr="00A715C7">
        <w:rPr>
          <w:sz w:val="23"/>
          <w:szCs w:val="23"/>
        </w:rPr>
        <w:t xml:space="preserve">weeks of the semester, but students will be given specific times when they are </w:t>
      </w:r>
    </w:p>
    <w:p w:rsidR="00A715C7" w:rsidRPr="00A715C7" w:rsidRDefault="00A715C7" w:rsidP="00A715C7">
      <w:pPr>
        <w:pStyle w:val="ListParagraph"/>
        <w:ind w:left="360"/>
        <w:rPr>
          <w:sz w:val="23"/>
          <w:szCs w:val="23"/>
        </w:rPr>
      </w:pPr>
      <w:r w:rsidRPr="00A715C7">
        <w:rPr>
          <w:sz w:val="23"/>
          <w:szCs w:val="23"/>
        </w:rPr>
        <w:t xml:space="preserve">open. Summary results of these assessments are available to students at </w:t>
      </w:r>
    </w:p>
    <w:p w:rsidR="00A715C7" w:rsidRDefault="00A715C7" w:rsidP="00A715C7">
      <w:pPr>
        <w:pStyle w:val="ListParagraph"/>
        <w:ind w:left="360"/>
      </w:pPr>
      <w:r w:rsidRPr="00A715C7">
        <w:rPr>
          <w:color w:val="0000FF"/>
          <w:sz w:val="23"/>
          <w:szCs w:val="23"/>
        </w:rPr>
        <w:t>https://evaluations.ufl.edu/results</w:t>
      </w:r>
      <w:r w:rsidRPr="00A715C7">
        <w:rPr>
          <w:sz w:val="23"/>
          <w:szCs w:val="23"/>
        </w:rPr>
        <w:t xml:space="preserve">. </w:t>
      </w:r>
    </w:p>
    <w:p w:rsidR="00015FB0" w:rsidRDefault="00015FB0" w:rsidP="00A715C7">
      <w:pPr>
        <w:ind w:left="360"/>
      </w:pPr>
    </w:p>
    <w:p w:rsidR="005F2606" w:rsidRDefault="005F2606" w:rsidP="00015FB0"/>
    <w:p w:rsidR="005F2606" w:rsidRDefault="005F2606" w:rsidP="00015FB0"/>
    <w:p w:rsidR="005F2606" w:rsidRDefault="005F2606" w:rsidP="00015FB0"/>
    <w:p w:rsidR="005F2606" w:rsidRDefault="005F2606" w:rsidP="00015FB0"/>
    <w:p w:rsidR="005F2606" w:rsidRDefault="005F2606" w:rsidP="00015FB0"/>
    <w:sectPr w:rsidR="005F2606" w:rsidSect="009C3E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B86" w:rsidRDefault="00DD0B86" w:rsidP="00BE1628">
      <w:r>
        <w:separator/>
      </w:r>
    </w:p>
  </w:endnote>
  <w:endnote w:type="continuationSeparator" w:id="0">
    <w:p w:rsidR="00DD0B86" w:rsidRDefault="00DD0B86" w:rsidP="00BE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TSans-BoldItalic">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B86" w:rsidRDefault="00DD0B86" w:rsidP="00BE1628">
      <w:r>
        <w:separator/>
      </w:r>
    </w:p>
  </w:footnote>
  <w:footnote w:type="continuationSeparator" w:id="0">
    <w:p w:rsidR="00DD0B86" w:rsidRDefault="00DD0B86" w:rsidP="00BE16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94429"/>
    <w:multiLevelType w:val="hybridMultilevel"/>
    <w:tmpl w:val="4DDA21B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221557"/>
    <w:multiLevelType w:val="hybridMultilevel"/>
    <w:tmpl w:val="C7580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94C1D"/>
    <w:multiLevelType w:val="hybridMultilevel"/>
    <w:tmpl w:val="693CAB40"/>
    <w:lvl w:ilvl="0" w:tplc="33082C72">
      <w:start w:val="1"/>
      <w:numFmt w:val="decimal"/>
      <w:lvlText w:val="%1."/>
      <w:lvlJc w:val="left"/>
      <w:pPr>
        <w:ind w:left="2880" w:hanging="360"/>
      </w:pPr>
      <w:rPr>
        <w:rFonts w:cs="Times New Roman"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CE85033"/>
    <w:multiLevelType w:val="hybridMultilevel"/>
    <w:tmpl w:val="9B50D7B6"/>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2731D"/>
    <w:multiLevelType w:val="hybridMultilevel"/>
    <w:tmpl w:val="00E83CBC"/>
    <w:lvl w:ilvl="0" w:tplc="65804EC2">
      <w:start w:val="1"/>
      <w:numFmt w:val="bullet"/>
      <w:lvlText w:val=""/>
      <w:lvlJc w:val="left"/>
      <w:pPr>
        <w:tabs>
          <w:tab w:val="num" w:pos="720"/>
        </w:tabs>
        <w:ind w:left="720" w:hanging="360"/>
      </w:pPr>
      <w:rPr>
        <w:rFonts w:ascii="Wingdings" w:hAnsi="Wingdings" w:hint="default"/>
      </w:rPr>
    </w:lvl>
    <w:lvl w:ilvl="1" w:tplc="DC1A6080" w:tentative="1">
      <w:start w:val="1"/>
      <w:numFmt w:val="bullet"/>
      <w:lvlText w:val=""/>
      <w:lvlJc w:val="left"/>
      <w:pPr>
        <w:tabs>
          <w:tab w:val="num" w:pos="1440"/>
        </w:tabs>
        <w:ind w:left="1440" w:hanging="360"/>
      </w:pPr>
      <w:rPr>
        <w:rFonts w:ascii="Wingdings" w:hAnsi="Wingdings" w:hint="default"/>
      </w:rPr>
    </w:lvl>
    <w:lvl w:ilvl="2" w:tplc="97ECC4A8" w:tentative="1">
      <w:start w:val="1"/>
      <w:numFmt w:val="bullet"/>
      <w:lvlText w:val=""/>
      <w:lvlJc w:val="left"/>
      <w:pPr>
        <w:tabs>
          <w:tab w:val="num" w:pos="2160"/>
        </w:tabs>
        <w:ind w:left="2160" w:hanging="360"/>
      </w:pPr>
      <w:rPr>
        <w:rFonts w:ascii="Wingdings" w:hAnsi="Wingdings" w:hint="default"/>
      </w:rPr>
    </w:lvl>
    <w:lvl w:ilvl="3" w:tplc="F29603D8" w:tentative="1">
      <w:start w:val="1"/>
      <w:numFmt w:val="bullet"/>
      <w:lvlText w:val=""/>
      <w:lvlJc w:val="left"/>
      <w:pPr>
        <w:tabs>
          <w:tab w:val="num" w:pos="2880"/>
        </w:tabs>
        <w:ind w:left="2880" w:hanging="360"/>
      </w:pPr>
      <w:rPr>
        <w:rFonts w:ascii="Wingdings" w:hAnsi="Wingdings" w:hint="default"/>
      </w:rPr>
    </w:lvl>
    <w:lvl w:ilvl="4" w:tplc="E4A404EA" w:tentative="1">
      <w:start w:val="1"/>
      <w:numFmt w:val="bullet"/>
      <w:lvlText w:val=""/>
      <w:lvlJc w:val="left"/>
      <w:pPr>
        <w:tabs>
          <w:tab w:val="num" w:pos="3600"/>
        </w:tabs>
        <w:ind w:left="3600" w:hanging="360"/>
      </w:pPr>
      <w:rPr>
        <w:rFonts w:ascii="Wingdings" w:hAnsi="Wingdings" w:hint="default"/>
      </w:rPr>
    </w:lvl>
    <w:lvl w:ilvl="5" w:tplc="D962483A" w:tentative="1">
      <w:start w:val="1"/>
      <w:numFmt w:val="bullet"/>
      <w:lvlText w:val=""/>
      <w:lvlJc w:val="left"/>
      <w:pPr>
        <w:tabs>
          <w:tab w:val="num" w:pos="4320"/>
        </w:tabs>
        <w:ind w:left="4320" w:hanging="360"/>
      </w:pPr>
      <w:rPr>
        <w:rFonts w:ascii="Wingdings" w:hAnsi="Wingdings" w:hint="default"/>
      </w:rPr>
    </w:lvl>
    <w:lvl w:ilvl="6" w:tplc="57D87F34" w:tentative="1">
      <w:start w:val="1"/>
      <w:numFmt w:val="bullet"/>
      <w:lvlText w:val=""/>
      <w:lvlJc w:val="left"/>
      <w:pPr>
        <w:tabs>
          <w:tab w:val="num" w:pos="5040"/>
        </w:tabs>
        <w:ind w:left="5040" w:hanging="360"/>
      </w:pPr>
      <w:rPr>
        <w:rFonts w:ascii="Wingdings" w:hAnsi="Wingdings" w:hint="default"/>
      </w:rPr>
    </w:lvl>
    <w:lvl w:ilvl="7" w:tplc="53044BB0" w:tentative="1">
      <w:start w:val="1"/>
      <w:numFmt w:val="bullet"/>
      <w:lvlText w:val=""/>
      <w:lvlJc w:val="left"/>
      <w:pPr>
        <w:tabs>
          <w:tab w:val="num" w:pos="5760"/>
        </w:tabs>
        <w:ind w:left="5760" w:hanging="360"/>
      </w:pPr>
      <w:rPr>
        <w:rFonts w:ascii="Wingdings" w:hAnsi="Wingdings" w:hint="default"/>
      </w:rPr>
    </w:lvl>
    <w:lvl w:ilvl="8" w:tplc="095A28E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011E58"/>
    <w:multiLevelType w:val="hybridMultilevel"/>
    <w:tmpl w:val="791A57DA"/>
    <w:lvl w:ilvl="0" w:tplc="B57E3266">
      <w:start w:val="1"/>
      <w:numFmt w:val="bullet"/>
      <w:lvlText w:val=""/>
      <w:lvlJc w:val="left"/>
      <w:pPr>
        <w:tabs>
          <w:tab w:val="num" w:pos="720"/>
        </w:tabs>
        <w:ind w:left="720" w:hanging="360"/>
      </w:pPr>
      <w:rPr>
        <w:rFonts w:ascii="Wingdings" w:hAnsi="Wingdings" w:hint="default"/>
      </w:rPr>
    </w:lvl>
    <w:lvl w:ilvl="1" w:tplc="B9707268">
      <w:start w:val="1"/>
      <w:numFmt w:val="bullet"/>
      <w:lvlText w:val=""/>
      <w:lvlJc w:val="left"/>
      <w:pPr>
        <w:tabs>
          <w:tab w:val="num" w:pos="1440"/>
        </w:tabs>
        <w:ind w:left="1440" w:hanging="360"/>
      </w:pPr>
      <w:rPr>
        <w:rFonts w:ascii="Wingdings" w:hAnsi="Wingdings" w:hint="default"/>
      </w:rPr>
    </w:lvl>
    <w:lvl w:ilvl="2" w:tplc="644AFE4C" w:tentative="1">
      <w:start w:val="1"/>
      <w:numFmt w:val="bullet"/>
      <w:lvlText w:val=""/>
      <w:lvlJc w:val="left"/>
      <w:pPr>
        <w:tabs>
          <w:tab w:val="num" w:pos="2160"/>
        </w:tabs>
        <w:ind w:left="2160" w:hanging="360"/>
      </w:pPr>
      <w:rPr>
        <w:rFonts w:ascii="Wingdings" w:hAnsi="Wingdings" w:hint="default"/>
      </w:rPr>
    </w:lvl>
    <w:lvl w:ilvl="3" w:tplc="3DCE6114" w:tentative="1">
      <w:start w:val="1"/>
      <w:numFmt w:val="bullet"/>
      <w:lvlText w:val=""/>
      <w:lvlJc w:val="left"/>
      <w:pPr>
        <w:tabs>
          <w:tab w:val="num" w:pos="2880"/>
        </w:tabs>
        <w:ind w:left="2880" w:hanging="360"/>
      </w:pPr>
      <w:rPr>
        <w:rFonts w:ascii="Wingdings" w:hAnsi="Wingdings" w:hint="default"/>
      </w:rPr>
    </w:lvl>
    <w:lvl w:ilvl="4" w:tplc="B07AEFF6" w:tentative="1">
      <w:start w:val="1"/>
      <w:numFmt w:val="bullet"/>
      <w:lvlText w:val=""/>
      <w:lvlJc w:val="left"/>
      <w:pPr>
        <w:tabs>
          <w:tab w:val="num" w:pos="3600"/>
        </w:tabs>
        <w:ind w:left="3600" w:hanging="360"/>
      </w:pPr>
      <w:rPr>
        <w:rFonts w:ascii="Wingdings" w:hAnsi="Wingdings" w:hint="default"/>
      </w:rPr>
    </w:lvl>
    <w:lvl w:ilvl="5" w:tplc="65E44CDA" w:tentative="1">
      <w:start w:val="1"/>
      <w:numFmt w:val="bullet"/>
      <w:lvlText w:val=""/>
      <w:lvlJc w:val="left"/>
      <w:pPr>
        <w:tabs>
          <w:tab w:val="num" w:pos="4320"/>
        </w:tabs>
        <w:ind w:left="4320" w:hanging="360"/>
      </w:pPr>
      <w:rPr>
        <w:rFonts w:ascii="Wingdings" w:hAnsi="Wingdings" w:hint="default"/>
      </w:rPr>
    </w:lvl>
    <w:lvl w:ilvl="6" w:tplc="B15CBE70" w:tentative="1">
      <w:start w:val="1"/>
      <w:numFmt w:val="bullet"/>
      <w:lvlText w:val=""/>
      <w:lvlJc w:val="left"/>
      <w:pPr>
        <w:tabs>
          <w:tab w:val="num" w:pos="5040"/>
        </w:tabs>
        <w:ind w:left="5040" w:hanging="360"/>
      </w:pPr>
      <w:rPr>
        <w:rFonts w:ascii="Wingdings" w:hAnsi="Wingdings" w:hint="default"/>
      </w:rPr>
    </w:lvl>
    <w:lvl w:ilvl="7" w:tplc="5C6E768E" w:tentative="1">
      <w:start w:val="1"/>
      <w:numFmt w:val="bullet"/>
      <w:lvlText w:val=""/>
      <w:lvlJc w:val="left"/>
      <w:pPr>
        <w:tabs>
          <w:tab w:val="num" w:pos="5760"/>
        </w:tabs>
        <w:ind w:left="5760" w:hanging="360"/>
      </w:pPr>
      <w:rPr>
        <w:rFonts w:ascii="Wingdings" w:hAnsi="Wingdings" w:hint="default"/>
      </w:rPr>
    </w:lvl>
    <w:lvl w:ilvl="8" w:tplc="BE02D98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8A4D85"/>
    <w:multiLevelType w:val="multilevel"/>
    <w:tmpl w:val="E8BAD012"/>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B005415"/>
    <w:multiLevelType w:val="hybridMultilevel"/>
    <w:tmpl w:val="DDB299AE"/>
    <w:lvl w:ilvl="0" w:tplc="4964EB4E">
      <w:start w:val="1"/>
      <w:numFmt w:val="bullet"/>
      <w:lvlText w:val="•"/>
      <w:lvlJc w:val="left"/>
      <w:pPr>
        <w:tabs>
          <w:tab w:val="num" w:pos="720"/>
        </w:tabs>
        <w:ind w:left="720" w:hanging="360"/>
      </w:pPr>
      <w:rPr>
        <w:rFonts w:ascii="Arial" w:hAnsi="Arial" w:hint="default"/>
      </w:rPr>
    </w:lvl>
    <w:lvl w:ilvl="1" w:tplc="8EA0119A" w:tentative="1">
      <w:start w:val="1"/>
      <w:numFmt w:val="bullet"/>
      <w:lvlText w:val="•"/>
      <w:lvlJc w:val="left"/>
      <w:pPr>
        <w:tabs>
          <w:tab w:val="num" w:pos="1440"/>
        </w:tabs>
        <w:ind w:left="1440" w:hanging="360"/>
      </w:pPr>
      <w:rPr>
        <w:rFonts w:ascii="Arial" w:hAnsi="Arial" w:hint="default"/>
      </w:rPr>
    </w:lvl>
    <w:lvl w:ilvl="2" w:tplc="A0BAAA76" w:tentative="1">
      <w:start w:val="1"/>
      <w:numFmt w:val="bullet"/>
      <w:lvlText w:val="•"/>
      <w:lvlJc w:val="left"/>
      <w:pPr>
        <w:tabs>
          <w:tab w:val="num" w:pos="2160"/>
        </w:tabs>
        <w:ind w:left="2160" w:hanging="360"/>
      </w:pPr>
      <w:rPr>
        <w:rFonts w:ascii="Arial" w:hAnsi="Arial" w:hint="default"/>
      </w:rPr>
    </w:lvl>
    <w:lvl w:ilvl="3" w:tplc="DACA23DC" w:tentative="1">
      <w:start w:val="1"/>
      <w:numFmt w:val="bullet"/>
      <w:lvlText w:val="•"/>
      <w:lvlJc w:val="left"/>
      <w:pPr>
        <w:tabs>
          <w:tab w:val="num" w:pos="2880"/>
        </w:tabs>
        <w:ind w:left="2880" w:hanging="360"/>
      </w:pPr>
      <w:rPr>
        <w:rFonts w:ascii="Arial" w:hAnsi="Arial" w:hint="default"/>
      </w:rPr>
    </w:lvl>
    <w:lvl w:ilvl="4" w:tplc="356CBB50" w:tentative="1">
      <w:start w:val="1"/>
      <w:numFmt w:val="bullet"/>
      <w:lvlText w:val="•"/>
      <w:lvlJc w:val="left"/>
      <w:pPr>
        <w:tabs>
          <w:tab w:val="num" w:pos="3600"/>
        </w:tabs>
        <w:ind w:left="3600" w:hanging="360"/>
      </w:pPr>
      <w:rPr>
        <w:rFonts w:ascii="Arial" w:hAnsi="Arial" w:hint="default"/>
      </w:rPr>
    </w:lvl>
    <w:lvl w:ilvl="5" w:tplc="7C289A14" w:tentative="1">
      <w:start w:val="1"/>
      <w:numFmt w:val="bullet"/>
      <w:lvlText w:val="•"/>
      <w:lvlJc w:val="left"/>
      <w:pPr>
        <w:tabs>
          <w:tab w:val="num" w:pos="4320"/>
        </w:tabs>
        <w:ind w:left="4320" w:hanging="360"/>
      </w:pPr>
      <w:rPr>
        <w:rFonts w:ascii="Arial" w:hAnsi="Arial" w:hint="default"/>
      </w:rPr>
    </w:lvl>
    <w:lvl w:ilvl="6" w:tplc="69649744" w:tentative="1">
      <w:start w:val="1"/>
      <w:numFmt w:val="bullet"/>
      <w:lvlText w:val="•"/>
      <w:lvlJc w:val="left"/>
      <w:pPr>
        <w:tabs>
          <w:tab w:val="num" w:pos="5040"/>
        </w:tabs>
        <w:ind w:left="5040" w:hanging="360"/>
      </w:pPr>
      <w:rPr>
        <w:rFonts w:ascii="Arial" w:hAnsi="Arial" w:hint="default"/>
      </w:rPr>
    </w:lvl>
    <w:lvl w:ilvl="7" w:tplc="B7F838F0" w:tentative="1">
      <w:start w:val="1"/>
      <w:numFmt w:val="bullet"/>
      <w:lvlText w:val="•"/>
      <w:lvlJc w:val="left"/>
      <w:pPr>
        <w:tabs>
          <w:tab w:val="num" w:pos="5760"/>
        </w:tabs>
        <w:ind w:left="5760" w:hanging="360"/>
      </w:pPr>
      <w:rPr>
        <w:rFonts w:ascii="Arial" w:hAnsi="Arial" w:hint="default"/>
      </w:rPr>
    </w:lvl>
    <w:lvl w:ilvl="8" w:tplc="9E36FD5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2A5313"/>
    <w:multiLevelType w:val="hybridMultilevel"/>
    <w:tmpl w:val="6F78DCD6"/>
    <w:lvl w:ilvl="0" w:tplc="9378F17C">
      <w:start w:val="1"/>
      <w:numFmt w:val="bullet"/>
      <w:lvlText w:val=""/>
      <w:lvlJc w:val="left"/>
      <w:pPr>
        <w:tabs>
          <w:tab w:val="num" w:pos="720"/>
        </w:tabs>
        <w:ind w:left="720" w:hanging="360"/>
      </w:pPr>
      <w:rPr>
        <w:rFonts w:ascii="Wingdings" w:hAnsi="Wingdings" w:hint="default"/>
      </w:rPr>
    </w:lvl>
    <w:lvl w:ilvl="1" w:tplc="EC70219A" w:tentative="1">
      <w:start w:val="1"/>
      <w:numFmt w:val="bullet"/>
      <w:lvlText w:val=""/>
      <w:lvlJc w:val="left"/>
      <w:pPr>
        <w:tabs>
          <w:tab w:val="num" w:pos="1440"/>
        </w:tabs>
        <w:ind w:left="1440" w:hanging="360"/>
      </w:pPr>
      <w:rPr>
        <w:rFonts w:ascii="Wingdings" w:hAnsi="Wingdings" w:hint="default"/>
      </w:rPr>
    </w:lvl>
    <w:lvl w:ilvl="2" w:tplc="8512692A" w:tentative="1">
      <w:start w:val="1"/>
      <w:numFmt w:val="bullet"/>
      <w:lvlText w:val=""/>
      <w:lvlJc w:val="left"/>
      <w:pPr>
        <w:tabs>
          <w:tab w:val="num" w:pos="2160"/>
        </w:tabs>
        <w:ind w:left="2160" w:hanging="360"/>
      </w:pPr>
      <w:rPr>
        <w:rFonts w:ascii="Wingdings" w:hAnsi="Wingdings" w:hint="default"/>
      </w:rPr>
    </w:lvl>
    <w:lvl w:ilvl="3" w:tplc="E8DCEA0A" w:tentative="1">
      <w:start w:val="1"/>
      <w:numFmt w:val="bullet"/>
      <w:lvlText w:val=""/>
      <w:lvlJc w:val="left"/>
      <w:pPr>
        <w:tabs>
          <w:tab w:val="num" w:pos="2880"/>
        </w:tabs>
        <w:ind w:left="2880" w:hanging="360"/>
      </w:pPr>
      <w:rPr>
        <w:rFonts w:ascii="Wingdings" w:hAnsi="Wingdings" w:hint="default"/>
      </w:rPr>
    </w:lvl>
    <w:lvl w:ilvl="4" w:tplc="0AA80C32" w:tentative="1">
      <w:start w:val="1"/>
      <w:numFmt w:val="bullet"/>
      <w:lvlText w:val=""/>
      <w:lvlJc w:val="left"/>
      <w:pPr>
        <w:tabs>
          <w:tab w:val="num" w:pos="3600"/>
        </w:tabs>
        <w:ind w:left="3600" w:hanging="360"/>
      </w:pPr>
      <w:rPr>
        <w:rFonts w:ascii="Wingdings" w:hAnsi="Wingdings" w:hint="default"/>
      </w:rPr>
    </w:lvl>
    <w:lvl w:ilvl="5" w:tplc="22AC9B8C" w:tentative="1">
      <w:start w:val="1"/>
      <w:numFmt w:val="bullet"/>
      <w:lvlText w:val=""/>
      <w:lvlJc w:val="left"/>
      <w:pPr>
        <w:tabs>
          <w:tab w:val="num" w:pos="4320"/>
        </w:tabs>
        <w:ind w:left="4320" w:hanging="360"/>
      </w:pPr>
      <w:rPr>
        <w:rFonts w:ascii="Wingdings" w:hAnsi="Wingdings" w:hint="default"/>
      </w:rPr>
    </w:lvl>
    <w:lvl w:ilvl="6" w:tplc="DF3245F0" w:tentative="1">
      <w:start w:val="1"/>
      <w:numFmt w:val="bullet"/>
      <w:lvlText w:val=""/>
      <w:lvlJc w:val="left"/>
      <w:pPr>
        <w:tabs>
          <w:tab w:val="num" w:pos="5040"/>
        </w:tabs>
        <w:ind w:left="5040" w:hanging="360"/>
      </w:pPr>
      <w:rPr>
        <w:rFonts w:ascii="Wingdings" w:hAnsi="Wingdings" w:hint="default"/>
      </w:rPr>
    </w:lvl>
    <w:lvl w:ilvl="7" w:tplc="82FA5580" w:tentative="1">
      <w:start w:val="1"/>
      <w:numFmt w:val="bullet"/>
      <w:lvlText w:val=""/>
      <w:lvlJc w:val="left"/>
      <w:pPr>
        <w:tabs>
          <w:tab w:val="num" w:pos="5760"/>
        </w:tabs>
        <w:ind w:left="5760" w:hanging="360"/>
      </w:pPr>
      <w:rPr>
        <w:rFonts w:ascii="Wingdings" w:hAnsi="Wingdings" w:hint="default"/>
      </w:rPr>
    </w:lvl>
    <w:lvl w:ilvl="8" w:tplc="9FB216C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242F6E"/>
    <w:multiLevelType w:val="hybridMultilevel"/>
    <w:tmpl w:val="AB3A737A"/>
    <w:lvl w:ilvl="0" w:tplc="33082C72">
      <w:start w:val="1"/>
      <w:numFmt w:val="decimal"/>
      <w:lvlText w:val="%1."/>
      <w:lvlJc w:val="left"/>
      <w:pPr>
        <w:ind w:left="2880" w:hanging="360"/>
      </w:pPr>
      <w:rPr>
        <w:rFonts w:cs="Times New Roman"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78A640F"/>
    <w:multiLevelType w:val="hybridMultilevel"/>
    <w:tmpl w:val="DAEC45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7B14C42"/>
    <w:multiLevelType w:val="hybridMultilevel"/>
    <w:tmpl w:val="66728326"/>
    <w:lvl w:ilvl="0" w:tplc="ADCCF5E4">
      <w:start w:val="1"/>
      <w:numFmt w:val="bullet"/>
      <w:lvlText w:val=""/>
      <w:lvlJc w:val="left"/>
      <w:pPr>
        <w:tabs>
          <w:tab w:val="num" w:pos="720"/>
        </w:tabs>
        <w:ind w:left="720" w:hanging="360"/>
      </w:pPr>
      <w:rPr>
        <w:rFonts w:ascii="Wingdings" w:hAnsi="Wingdings" w:hint="default"/>
      </w:rPr>
    </w:lvl>
    <w:lvl w:ilvl="1" w:tplc="EAC8AB32" w:tentative="1">
      <w:start w:val="1"/>
      <w:numFmt w:val="bullet"/>
      <w:lvlText w:val=""/>
      <w:lvlJc w:val="left"/>
      <w:pPr>
        <w:tabs>
          <w:tab w:val="num" w:pos="1440"/>
        </w:tabs>
        <w:ind w:left="1440" w:hanging="360"/>
      </w:pPr>
      <w:rPr>
        <w:rFonts w:ascii="Wingdings" w:hAnsi="Wingdings" w:hint="default"/>
      </w:rPr>
    </w:lvl>
    <w:lvl w:ilvl="2" w:tplc="14647E10" w:tentative="1">
      <w:start w:val="1"/>
      <w:numFmt w:val="bullet"/>
      <w:lvlText w:val=""/>
      <w:lvlJc w:val="left"/>
      <w:pPr>
        <w:tabs>
          <w:tab w:val="num" w:pos="2160"/>
        </w:tabs>
        <w:ind w:left="2160" w:hanging="360"/>
      </w:pPr>
      <w:rPr>
        <w:rFonts w:ascii="Wingdings" w:hAnsi="Wingdings" w:hint="default"/>
      </w:rPr>
    </w:lvl>
    <w:lvl w:ilvl="3" w:tplc="9ED6ECBC" w:tentative="1">
      <w:start w:val="1"/>
      <w:numFmt w:val="bullet"/>
      <w:lvlText w:val=""/>
      <w:lvlJc w:val="left"/>
      <w:pPr>
        <w:tabs>
          <w:tab w:val="num" w:pos="2880"/>
        </w:tabs>
        <w:ind w:left="2880" w:hanging="360"/>
      </w:pPr>
      <w:rPr>
        <w:rFonts w:ascii="Wingdings" w:hAnsi="Wingdings" w:hint="default"/>
      </w:rPr>
    </w:lvl>
    <w:lvl w:ilvl="4" w:tplc="AF20CBF2" w:tentative="1">
      <w:start w:val="1"/>
      <w:numFmt w:val="bullet"/>
      <w:lvlText w:val=""/>
      <w:lvlJc w:val="left"/>
      <w:pPr>
        <w:tabs>
          <w:tab w:val="num" w:pos="3600"/>
        </w:tabs>
        <w:ind w:left="3600" w:hanging="360"/>
      </w:pPr>
      <w:rPr>
        <w:rFonts w:ascii="Wingdings" w:hAnsi="Wingdings" w:hint="default"/>
      </w:rPr>
    </w:lvl>
    <w:lvl w:ilvl="5" w:tplc="8A288C88" w:tentative="1">
      <w:start w:val="1"/>
      <w:numFmt w:val="bullet"/>
      <w:lvlText w:val=""/>
      <w:lvlJc w:val="left"/>
      <w:pPr>
        <w:tabs>
          <w:tab w:val="num" w:pos="4320"/>
        </w:tabs>
        <w:ind w:left="4320" w:hanging="360"/>
      </w:pPr>
      <w:rPr>
        <w:rFonts w:ascii="Wingdings" w:hAnsi="Wingdings" w:hint="default"/>
      </w:rPr>
    </w:lvl>
    <w:lvl w:ilvl="6" w:tplc="C6F8A216" w:tentative="1">
      <w:start w:val="1"/>
      <w:numFmt w:val="bullet"/>
      <w:lvlText w:val=""/>
      <w:lvlJc w:val="left"/>
      <w:pPr>
        <w:tabs>
          <w:tab w:val="num" w:pos="5040"/>
        </w:tabs>
        <w:ind w:left="5040" w:hanging="360"/>
      </w:pPr>
      <w:rPr>
        <w:rFonts w:ascii="Wingdings" w:hAnsi="Wingdings" w:hint="default"/>
      </w:rPr>
    </w:lvl>
    <w:lvl w:ilvl="7" w:tplc="D27092A8" w:tentative="1">
      <w:start w:val="1"/>
      <w:numFmt w:val="bullet"/>
      <w:lvlText w:val=""/>
      <w:lvlJc w:val="left"/>
      <w:pPr>
        <w:tabs>
          <w:tab w:val="num" w:pos="5760"/>
        </w:tabs>
        <w:ind w:left="5760" w:hanging="360"/>
      </w:pPr>
      <w:rPr>
        <w:rFonts w:ascii="Wingdings" w:hAnsi="Wingdings" w:hint="default"/>
      </w:rPr>
    </w:lvl>
    <w:lvl w:ilvl="8" w:tplc="B5F0498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A43E7"/>
    <w:multiLevelType w:val="multilevel"/>
    <w:tmpl w:val="508A0D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BE86C75"/>
    <w:multiLevelType w:val="multilevel"/>
    <w:tmpl w:val="1178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212600"/>
    <w:multiLevelType w:val="hybridMultilevel"/>
    <w:tmpl w:val="0AFCE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FA0515"/>
    <w:multiLevelType w:val="hybridMultilevel"/>
    <w:tmpl w:val="508A0D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9B562F9"/>
    <w:multiLevelType w:val="hybridMultilevel"/>
    <w:tmpl w:val="27067246"/>
    <w:lvl w:ilvl="0" w:tplc="5AB8BA7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50767B3E"/>
    <w:multiLevelType w:val="hybridMultilevel"/>
    <w:tmpl w:val="8BA48686"/>
    <w:lvl w:ilvl="0" w:tplc="26BA3816">
      <w:start w:val="1"/>
      <w:numFmt w:val="bullet"/>
      <w:lvlText w:val=""/>
      <w:lvlJc w:val="left"/>
      <w:pPr>
        <w:tabs>
          <w:tab w:val="num" w:pos="720"/>
        </w:tabs>
        <w:ind w:left="720" w:hanging="360"/>
      </w:pPr>
      <w:rPr>
        <w:rFonts w:ascii="Wingdings" w:hAnsi="Wingdings" w:hint="default"/>
      </w:rPr>
    </w:lvl>
    <w:lvl w:ilvl="1" w:tplc="EE12ADF6">
      <w:start w:val="1"/>
      <w:numFmt w:val="bullet"/>
      <w:lvlText w:val=""/>
      <w:lvlJc w:val="left"/>
      <w:pPr>
        <w:tabs>
          <w:tab w:val="num" w:pos="1440"/>
        </w:tabs>
        <w:ind w:left="1440" w:hanging="360"/>
      </w:pPr>
      <w:rPr>
        <w:rFonts w:ascii="Wingdings" w:hAnsi="Wingdings" w:hint="default"/>
      </w:rPr>
    </w:lvl>
    <w:lvl w:ilvl="2" w:tplc="52C274E4" w:tentative="1">
      <w:start w:val="1"/>
      <w:numFmt w:val="bullet"/>
      <w:lvlText w:val=""/>
      <w:lvlJc w:val="left"/>
      <w:pPr>
        <w:tabs>
          <w:tab w:val="num" w:pos="2160"/>
        </w:tabs>
        <w:ind w:left="2160" w:hanging="360"/>
      </w:pPr>
      <w:rPr>
        <w:rFonts w:ascii="Wingdings" w:hAnsi="Wingdings" w:hint="default"/>
      </w:rPr>
    </w:lvl>
    <w:lvl w:ilvl="3" w:tplc="F3BE5B62" w:tentative="1">
      <w:start w:val="1"/>
      <w:numFmt w:val="bullet"/>
      <w:lvlText w:val=""/>
      <w:lvlJc w:val="left"/>
      <w:pPr>
        <w:tabs>
          <w:tab w:val="num" w:pos="2880"/>
        </w:tabs>
        <w:ind w:left="2880" w:hanging="360"/>
      </w:pPr>
      <w:rPr>
        <w:rFonts w:ascii="Wingdings" w:hAnsi="Wingdings" w:hint="default"/>
      </w:rPr>
    </w:lvl>
    <w:lvl w:ilvl="4" w:tplc="46966CE2" w:tentative="1">
      <w:start w:val="1"/>
      <w:numFmt w:val="bullet"/>
      <w:lvlText w:val=""/>
      <w:lvlJc w:val="left"/>
      <w:pPr>
        <w:tabs>
          <w:tab w:val="num" w:pos="3600"/>
        </w:tabs>
        <w:ind w:left="3600" w:hanging="360"/>
      </w:pPr>
      <w:rPr>
        <w:rFonts w:ascii="Wingdings" w:hAnsi="Wingdings" w:hint="default"/>
      </w:rPr>
    </w:lvl>
    <w:lvl w:ilvl="5" w:tplc="8580F606" w:tentative="1">
      <w:start w:val="1"/>
      <w:numFmt w:val="bullet"/>
      <w:lvlText w:val=""/>
      <w:lvlJc w:val="left"/>
      <w:pPr>
        <w:tabs>
          <w:tab w:val="num" w:pos="4320"/>
        </w:tabs>
        <w:ind w:left="4320" w:hanging="360"/>
      </w:pPr>
      <w:rPr>
        <w:rFonts w:ascii="Wingdings" w:hAnsi="Wingdings" w:hint="default"/>
      </w:rPr>
    </w:lvl>
    <w:lvl w:ilvl="6" w:tplc="D44E563E" w:tentative="1">
      <w:start w:val="1"/>
      <w:numFmt w:val="bullet"/>
      <w:lvlText w:val=""/>
      <w:lvlJc w:val="left"/>
      <w:pPr>
        <w:tabs>
          <w:tab w:val="num" w:pos="5040"/>
        </w:tabs>
        <w:ind w:left="5040" w:hanging="360"/>
      </w:pPr>
      <w:rPr>
        <w:rFonts w:ascii="Wingdings" w:hAnsi="Wingdings" w:hint="default"/>
      </w:rPr>
    </w:lvl>
    <w:lvl w:ilvl="7" w:tplc="0EB6CFBA" w:tentative="1">
      <w:start w:val="1"/>
      <w:numFmt w:val="bullet"/>
      <w:lvlText w:val=""/>
      <w:lvlJc w:val="left"/>
      <w:pPr>
        <w:tabs>
          <w:tab w:val="num" w:pos="5760"/>
        </w:tabs>
        <w:ind w:left="5760" w:hanging="360"/>
      </w:pPr>
      <w:rPr>
        <w:rFonts w:ascii="Wingdings" w:hAnsi="Wingdings" w:hint="default"/>
      </w:rPr>
    </w:lvl>
    <w:lvl w:ilvl="8" w:tplc="C940557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F33501"/>
    <w:multiLevelType w:val="hybridMultilevel"/>
    <w:tmpl w:val="3D16EE50"/>
    <w:lvl w:ilvl="0" w:tplc="F2AEC2CA">
      <w:start w:val="1"/>
      <w:numFmt w:val="bullet"/>
      <w:lvlText w:val="•"/>
      <w:lvlJc w:val="left"/>
      <w:pPr>
        <w:tabs>
          <w:tab w:val="num" w:pos="720"/>
        </w:tabs>
        <w:ind w:left="720" w:hanging="360"/>
      </w:pPr>
      <w:rPr>
        <w:rFonts w:ascii="Arial" w:hAnsi="Arial" w:hint="default"/>
      </w:rPr>
    </w:lvl>
    <w:lvl w:ilvl="1" w:tplc="56E279F2">
      <w:start w:val="1"/>
      <w:numFmt w:val="bullet"/>
      <w:lvlText w:val="•"/>
      <w:lvlJc w:val="left"/>
      <w:pPr>
        <w:tabs>
          <w:tab w:val="num" w:pos="1440"/>
        </w:tabs>
        <w:ind w:left="1440" w:hanging="360"/>
      </w:pPr>
      <w:rPr>
        <w:rFonts w:ascii="Arial" w:hAnsi="Arial" w:hint="default"/>
      </w:rPr>
    </w:lvl>
    <w:lvl w:ilvl="2" w:tplc="CDC47EEE" w:tentative="1">
      <w:start w:val="1"/>
      <w:numFmt w:val="bullet"/>
      <w:lvlText w:val="•"/>
      <w:lvlJc w:val="left"/>
      <w:pPr>
        <w:tabs>
          <w:tab w:val="num" w:pos="2160"/>
        </w:tabs>
        <w:ind w:left="2160" w:hanging="360"/>
      </w:pPr>
      <w:rPr>
        <w:rFonts w:ascii="Arial" w:hAnsi="Arial" w:hint="default"/>
      </w:rPr>
    </w:lvl>
    <w:lvl w:ilvl="3" w:tplc="166A651A" w:tentative="1">
      <w:start w:val="1"/>
      <w:numFmt w:val="bullet"/>
      <w:lvlText w:val="•"/>
      <w:lvlJc w:val="left"/>
      <w:pPr>
        <w:tabs>
          <w:tab w:val="num" w:pos="2880"/>
        </w:tabs>
        <w:ind w:left="2880" w:hanging="360"/>
      </w:pPr>
      <w:rPr>
        <w:rFonts w:ascii="Arial" w:hAnsi="Arial" w:hint="default"/>
      </w:rPr>
    </w:lvl>
    <w:lvl w:ilvl="4" w:tplc="07C8F974" w:tentative="1">
      <w:start w:val="1"/>
      <w:numFmt w:val="bullet"/>
      <w:lvlText w:val="•"/>
      <w:lvlJc w:val="left"/>
      <w:pPr>
        <w:tabs>
          <w:tab w:val="num" w:pos="3600"/>
        </w:tabs>
        <w:ind w:left="3600" w:hanging="360"/>
      </w:pPr>
      <w:rPr>
        <w:rFonts w:ascii="Arial" w:hAnsi="Arial" w:hint="default"/>
      </w:rPr>
    </w:lvl>
    <w:lvl w:ilvl="5" w:tplc="7B34211A" w:tentative="1">
      <w:start w:val="1"/>
      <w:numFmt w:val="bullet"/>
      <w:lvlText w:val="•"/>
      <w:lvlJc w:val="left"/>
      <w:pPr>
        <w:tabs>
          <w:tab w:val="num" w:pos="4320"/>
        </w:tabs>
        <w:ind w:left="4320" w:hanging="360"/>
      </w:pPr>
      <w:rPr>
        <w:rFonts w:ascii="Arial" w:hAnsi="Arial" w:hint="default"/>
      </w:rPr>
    </w:lvl>
    <w:lvl w:ilvl="6" w:tplc="26B663D8" w:tentative="1">
      <w:start w:val="1"/>
      <w:numFmt w:val="bullet"/>
      <w:lvlText w:val="•"/>
      <w:lvlJc w:val="left"/>
      <w:pPr>
        <w:tabs>
          <w:tab w:val="num" w:pos="5040"/>
        </w:tabs>
        <w:ind w:left="5040" w:hanging="360"/>
      </w:pPr>
      <w:rPr>
        <w:rFonts w:ascii="Arial" w:hAnsi="Arial" w:hint="default"/>
      </w:rPr>
    </w:lvl>
    <w:lvl w:ilvl="7" w:tplc="ACB2C68E" w:tentative="1">
      <w:start w:val="1"/>
      <w:numFmt w:val="bullet"/>
      <w:lvlText w:val="•"/>
      <w:lvlJc w:val="left"/>
      <w:pPr>
        <w:tabs>
          <w:tab w:val="num" w:pos="5760"/>
        </w:tabs>
        <w:ind w:left="5760" w:hanging="360"/>
      </w:pPr>
      <w:rPr>
        <w:rFonts w:ascii="Arial" w:hAnsi="Arial" w:hint="default"/>
      </w:rPr>
    </w:lvl>
    <w:lvl w:ilvl="8" w:tplc="D99AA88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7CC6411"/>
    <w:multiLevelType w:val="multilevel"/>
    <w:tmpl w:val="DDDCFC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A647263"/>
    <w:multiLevelType w:val="hybridMultilevel"/>
    <w:tmpl w:val="0AEC4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8C6861"/>
    <w:multiLevelType w:val="hybridMultilevel"/>
    <w:tmpl w:val="18BADCC2"/>
    <w:lvl w:ilvl="0" w:tplc="948AE626">
      <w:start w:val="1"/>
      <w:numFmt w:val="bullet"/>
      <w:lvlText w:val=""/>
      <w:lvlJc w:val="left"/>
      <w:pPr>
        <w:tabs>
          <w:tab w:val="num" w:pos="720"/>
        </w:tabs>
        <w:ind w:left="720" w:hanging="360"/>
      </w:pPr>
      <w:rPr>
        <w:rFonts w:ascii="Wingdings" w:hAnsi="Wingdings" w:hint="default"/>
      </w:rPr>
    </w:lvl>
    <w:lvl w:ilvl="1" w:tplc="F7E6C2D8" w:tentative="1">
      <w:start w:val="1"/>
      <w:numFmt w:val="bullet"/>
      <w:lvlText w:val=""/>
      <w:lvlJc w:val="left"/>
      <w:pPr>
        <w:tabs>
          <w:tab w:val="num" w:pos="1440"/>
        </w:tabs>
        <w:ind w:left="1440" w:hanging="360"/>
      </w:pPr>
      <w:rPr>
        <w:rFonts w:ascii="Wingdings" w:hAnsi="Wingdings" w:hint="default"/>
      </w:rPr>
    </w:lvl>
    <w:lvl w:ilvl="2" w:tplc="77F0A9B6" w:tentative="1">
      <w:start w:val="1"/>
      <w:numFmt w:val="bullet"/>
      <w:lvlText w:val=""/>
      <w:lvlJc w:val="left"/>
      <w:pPr>
        <w:tabs>
          <w:tab w:val="num" w:pos="2160"/>
        </w:tabs>
        <w:ind w:left="2160" w:hanging="360"/>
      </w:pPr>
      <w:rPr>
        <w:rFonts w:ascii="Wingdings" w:hAnsi="Wingdings" w:hint="default"/>
      </w:rPr>
    </w:lvl>
    <w:lvl w:ilvl="3" w:tplc="5F34CA7C" w:tentative="1">
      <w:start w:val="1"/>
      <w:numFmt w:val="bullet"/>
      <w:lvlText w:val=""/>
      <w:lvlJc w:val="left"/>
      <w:pPr>
        <w:tabs>
          <w:tab w:val="num" w:pos="2880"/>
        </w:tabs>
        <w:ind w:left="2880" w:hanging="360"/>
      </w:pPr>
      <w:rPr>
        <w:rFonts w:ascii="Wingdings" w:hAnsi="Wingdings" w:hint="default"/>
      </w:rPr>
    </w:lvl>
    <w:lvl w:ilvl="4" w:tplc="96C0C33A" w:tentative="1">
      <w:start w:val="1"/>
      <w:numFmt w:val="bullet"/>
      <w:lvlText w:val=""/>
      <w:lvlJc w:val="left"/>
      <w:pPr>
        <w:tabs>
          <w:tab w:val="num" w:pos="3600"/>
        </w:tabs>
        <w:ind w:left="3600" w:hanging="360"/>
      </w:pPr>
      <w:rPr>
        <w:rFonts w:ascii="Wingdings" w:hAnsi="Wingdings" w:hint="default"/>
      </w:rPr>
    </w:lvl>
    <w:lvl w:ilvl="5" w:tplc="18F8237E" w:tentative="1">
      <w:start w:val="1"/>
      <w:numFmt w:val="bullet"/>
      <w:lvlText w:val=""/>
      <w:lvlJc w:val="left"/>
      <w:pPr>
        <w:tabs>
          <w:tab w:val="num" w:pos="4320"/>
        </w:tabs>
        <w:ind w:left="4320" w:hanging="360"/>
      </w:pPr>
      <w:rPr>
        <w:rFonts w:ascii="Wingdings" w:hAnsi="Wingdings" w:hint="default"/>
      </w:rPr>
    </w:lvl>
    <w:lvl w:ilvl="6" w:tplc="2294FC6E" w:tentative="1">
      <w:start w:val="1"/>
      <w:numFmt w:val="bullet"/>
      <w:lvlText w:val=""/>
      <w:lvlJc w:val="left"/>
      <w:pPr>
        <w:tabs>
          <w:tab w:val="num" w:pos="5040"/>
        </w:tabs>
        <w:ind w:left="5040" w:hanging="360"/>
      </w:pPr>
      <w:rPr>
        <w:rFonts w:ascii="Wingdings" w:hAnsi="Wingdings" w:hint="default"/>
      </w:rPr>
    </w:lvl>
    <w:lvl w:ilvl="7" w:tplc="CF2C5D60" w:tentative="1">
      <w:start w:val="1"/>
      <w:numFmt w:val="bullet"/>
      <w:lvlText w:val=""/>
      <w:lvlJc w:val="left"/>
      <w:pPr>
        <w:tabs>
          <w:tab w:val="num" w:pos="5760"/>
        </w:tabs>
        <w:ind w:left="5760" w:hanging="360"/>
      </w:pPr>
      <w:rPr>
        <w:rFonts w:ascii="Wingdings" w:hAnsi="Wingdings" w:hint="default"/>
      </w:rPr>
    </w:lvl>
    <w:lvl w:ilvl="8" w:tplc="93D6266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5D341D"/>
    <w:multiLevelType w:val="multilevel"/>
    <w:tmpl w:val="DFA43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5FF3CA3"/>
    <w:multiLevelType w:val="hybridMultilevel"/>
    <w:tmpl w:val="DFA43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B67181"/>
    <w:multiLevelType w:val="hybridMultilevel"/>
    <w:tmpl w:val="58FAF3AA"/>
    <w:lvl w:ilvl="0" w:tplc="8C0C4DB2">
      <w:start w:val="1"/>
      <w:numFmt w:val="bullet"/>
      <w:lvlText w:val="•"/>
      <w:lvlJc w:val="left"/>
      <w:pPr>
        <w:tabs>
          <w:tab w:val="num" w:pos="720"/>
        </w:tabs>
        <w:ind w:left="720" w:hanging="360"/>
      </w:pPr>
      <w:rPr>
        <w:rFonts w:ascii="Arial" w:hAnsi="Arial" w:hint="default"/>
      </w:rPr>
    </w:lvl>
    <w:lvl w:ilvl="1" w:tplc="0C1035AC">
      <w:start w:val="1"/>
      <w:numFmt w:val="bullet"/>
      <w:lvlText w:val="•"/>
      <w:lvlJc w:val="left"/>
      <w:pPr>
        <w:tabs>
          <w:tab w:val="num" w:pos="1440"/>
        </w:tabs>
        <w:ind w:left="1440" w:hanging="360"/>
      </w:pPr>
      <w:rPr>
        <w:rFonts w:ascii="Arial" w:hAnsi="Arial" w:hint="default"/>
      </w:rPr>
    </w:lvl>
    <w:lvl w:ilvl="2" w:tplc="76C61324" w:tentative="1">
      <w:start w:val="1"/>
      <w:numFmt w:val="bullet"/>
      <w:lvlText w:val="•"/>
      <w:lvlJc w:val="left"/>
      <w:pPr>
        <w:tabs>
          <w:tab w:val="num" w:pos="2160"/>
        </w:tabs>
        <w:ind w:left="2160" w:hanging="360"/>
      </w:pPr>
      <w:rPr>
        <w:rFonts w:ascii="Arial" w:hAnsi="Arial" w:hint="default"/>
      </w:rPr>
    </w:lvl>
    <w:lvl w:ilvl="3" w:tplc="C20AA5BA" w:tentative="1">
      <w:start w:val="1"/>
      <w:numFmt w:val="bullet"/>
      <w:lvlText w:val="•"/>
      <w:lvlJc w:val="left"/>
      <w:pPr>
        <w:tabs>
          <w:tab w:val="num" w:pos="2880"/>
        </w:tabs>
        <w:ind w:left="2880" w:hanging="360"/>
      </w:pPr>
      <w:rPr>
        <w:rFonts w:ascii="Arial" w:hAnsi="Arial" w:hint="default"/>
      </w:rPr>
    </w:lvl>
    <w:lvl w:ilvl="4" w:tplc="43E05A38" w:tentative="1">
      <w:start w:val="1"/>
      <w:numFmt w:val="bullet"/>
      <w:lvlText w:val="•"/>
      <w:lvlJc w:val="left"/>
      <w:pPr>
        <w:tabs>
          <w:tab w:val="num" w:pos="3600"/>
        </w:tabs>
        <w:ind w:left="3600" w:hanging="360"/>
      </w:pPr>
      <w:rPr>
        <w:rFonts w:ascii="Arial" w:hAnsi="Arial" w:hint="default"/>
      </w:rPr>
    </w:lvl>
    <w:lvl w:ilvl="5" w:tplc="81E228CA" w:tentative="1">
      <w:start w:val="1"/>
      <w:numFmt w:val="bullet"/>
      <w:lvlText w:val="•"/>
      <w:lvlJc w:val="left"/>
      <w:pPr>
        <w:tabs>
          <w:tab w:val="num" w:pos="4320"/>
        </w:tabs>
        <w:ind w:left="4320" w:hanging="360"/>
      </w:pPr>
      <w:rPr>
        <w:rFonts w:ascii="Arial" w:hAnsi="Arial" w:hint="default"/>
      </w:rPr>
    </w:lvl>
    <w:lvl w:ilvl="6" w:tplc="1140281C" w:tentative="1">
      <w:start w:val="1"/>
      <w:numFmt w:val="bullet"/>
      <w:lvlText w:val="•"/>
      <w:lvlJc w:val="left"/>
      <w:pPr>
        <w:tabs>
          <w:tab w:val="num" w:pos="5040"/>
        </w:tabs>
        <w:ind w:left="5040" w:hanging="360"/>
      </w:pPr>
      <w:rPr>
        <w:rFonts w:ascii="Arial" w:hAnsi="Arial" w:hint="default"/>
      </w:rPr>
    </w:lvl>
    <w:lvl w:ilvl="7" w:tplc="2A2C4264" w:tentative="1">
      <w:start w:val="1"/>
      <w:numFmt w:val="bullet"/>
      <w:lvlText w:val="•"/>
      <w:lvlJc w:val="left"/>
      <w:pPr>
        <w:tabs>
          <w:tab w:val="num" w:pos="5760"/>
        </w:tabs>
        <w:ind w:left="5760" w:hanging="360"/>
      </w:pPr>
      <w:rPr>
        <w:rFonts w:ascii="Arial" w:hAnsi="Arial" w:hint="default"/>
      </w:rPr>
    </w:lvl>
    <w:lvl w:ilvl="8" w:tplc="8CB20C8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F441C2"/>
    <w:multiLevelType w:val="hybridMultilevel"/>
    <w:tmpl w:val="DDDCF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533A5E"/>
    <w:multiLevelType w:val="hybridMultilevel"/>
    <w:tmpl w:val="3BFC93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FF23C2"/>
    <w:multiLevelType w:val="hybridMultilevel"/>
    <w:tmpl w:val="16CE3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8471448"/>
    <w:multiLevelType w:val="hybridMultilevel"/>
    <w:tmpl w:val="C6E4C0E8"/>
    <w:lvl w:ilvl="0" w:tplc="0409000F">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B496372"/>
    <w:multiLevelType w:val="hybridMultilevel"/>
    <w:tmpl w:val="D92E5D66"/>
    <w:lvl w:ilvl="0" w:tplc="33082C72">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9"/>
  </w:num>
  <w:num w:numId="2">
    <w:abstractNumId w:val="16"/>
  </w:num>
  <w:num w:numId="3">
    <w:abstractNumId w:val="13"/>
  </w:num>
  <w:num w:numId="4">
    <w:abstractNumId w:val="26"/>
  </w:num>
  <w:num w:numId="5">
    <w:abstractNumId w:val="20"/>
  </w:num>
  <w:num w:numId="6">
    <w:abstractNumId w:val="24"/>
  </w:num>
  <w:num w:numId="7">
    <w:abstractNumId w:val="23"/>
  </w:num>
  <w:num w:numId="8">
    <w:abstractNumId w:val="27"/>
  </w:num>
  <w:num w:numId="9">
    <w:abstractNumId w:val="21"/>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18"/>
  </w:num>
  <w:num w:numId="14">
    <w:abstractNumId w:val="8"/>
  </w:num>
  <w:num w:numId="15">
    <w:abstractNumId w:val="19"/>
  </w:num>
  <w:num w:numId="16">
    <w:abstractNumId w:val="12"/>
  </w:num>
  <w:num w:numId="17">
    <w:abstractNumId w:val="22"/>
  </w:num>
  <w:num w:numId="18">
    <w:abstractNumId w:val="25"/>
  </w:num>
  <w:num w:numId="19">
    <w:abstractNumId w:val="9"/>
  </w:num>
  <w:num w:numId="20">
    <w:abstractNumId w:val="6"/>
  </w:num>
  <w:num w:numId="21">
    <w:abstractNumId w:val="14"/>
  </w:num>
  <w:num w:numId="22">
    <w:abstractNumId w:val="15"/>
  </w:num>
  <w:num w:numId="23">
    <w:abstractNumId w:val="11"/>
  </w:num>
  <w:num w:numId="24">
    <w:abstractNumId w:val="28"/>
  </w:num>
  <w:num w:numId="25">
    <w:abstractNumId w:val="30"/>
  </w:num>
  <w:num w:numId="26">
    <w:abstractNumId w:val="17"/>
  </w:num>
  <w:num w:numId="27">
    <w:abstractNumId w:val="0"/>
  </w:num>
  <w:num w:numId="28">
    <w:abstractNumId w:val="4"/>
  </w:num>
  <w:num w:numId="29">
    <w:abstractNumId w:val="10"/>
  </w:num>
  <w:num w:numId="30">
    <w:abstractNumId w:val="3"/>
  </w:num>
  <w:num w:numId="31">
    <w:abstractNumId w:val="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A0F7D"/>
    <w:rsid w:val="00002701"/>
    <w:rsid w:val="00015FB0"/>
    <w:rsid w:val="00033546"/>
    <w:rsid w:val="00042C85"/>
    <w:rsid w:val="00043DAA"/>
    <w:rsid w:val="00070185"/>
    <w:rsid w:val="00073579"/>
    <w:rsid w:val="000C23CF"/>
    <w:rsid w:val="000D040F"/>
    <w:rsid w:val="000D2311"/>
    <w:rsid w:val="000D710E"/>
    <w:rsid w:val="000E47C0"/>
    <w:rsid w:val="000E4D79"/>
    <w:rsid w:val="0011053B"/>
    <w:rsid w:val="00167DF6"/>
    <w:rsid w:val="00180C74"/>
    <w:rsid w:val="001824AE"/>
    <w:rsid w:val="001C0C6E"/>
    <w:rsid w:val="001C7227"/>
    <w:rsid w:val="001D6D8A"/>
    <w:rsid w:val="001E55A8"/>
    <w:rsid w:val="00204A73"/>
    <w:rsid w:val="00252B00"/>
    <w:rsid w:val="00253AFC"/>
    <w:rsid w:val="0026539C"/>
    <w:rsid w:val="0027177E"/>
    <w:rsid w:val="0027432B"/>
    <w:rsid w:val="002804C0"/>
    <w:rsid w:val="00286F7D"/>
    <w:rsid w:val="002A017D"/>
    <w:rsid w:val="002C2249"/>
    <w:rsid w:val="002F7DB4"/>
    <w:rsid w:val="003043C3"/>
    <w:rsid w:val="00305327"/>
    <w:rsid w:val="00307A85"/>
    <w:rsid w:val="003808B7"/>
    <w:rsid w:val="00397F47"/>
    <w:rsid w:val="003A307B"/>
    <w:rsid w:val="003B630B"/>
    <w:rsid w:val="003C2CF0"/>
    <w:rsid w:val="003C5A8D"/>
    <w:rsid w:val="003D3B17"/>
    <w:rsid w:val="00413E40"/>
    <w:rsid w:val="00425D16"/>
    <w:rsid w:val="0042747A"/>
    <w:rsid w:val="004322B7"/>
    <w:rsid w:val="00436B26"/>
    <w:rsid w:val="004444FB"/>
    <w:rsid w:val="0046660B"/>
    <w:rsid w:val="00477153"/>
    <w:rsid w:val="004814EA"/>
    <w:rsid w:val="00491A79"/>
    <w:rsid w:val="00495A0C"/>
    <w:rsid w:val="004B414F"/>
    <w:rsid w:val="004D38E6"/>
    <w:rsid w:val="004E0C23"/>
    <w:rsid w:val="004E5D68"/>
    <w:rsid w:val="004F2594"/>
    <w:rsid w:val="00510B1E"/>
    <w:rsid w:val="0051156A"/>
    <w:rsid w:val="00520443"/>
    <w:rsid w:val="0052604C"/>
    <w:rsid w:val="00541014"/>
    <w:rsid w:val="00543A67"/>
    <w:rsid w:val="00550272"/>
    <w:rsid w:val="005846FD"/>
    <w:rsid w:val="005936B9"/>
    <w:rsid w:val="005B2D91"/>
    <w:rsid w:val="005B7851"/>
    <w:rsid w:val="005C43B9"/>
    <w:rsid w:val="005C548C"/>
    <w:rsid w:val="005E7CFD"/>
    <w:rsid w:val="005F2606"/>
    <w:rsid w:val="00615420"/>
    <w:rsid w:val="00666AAF"/>
    <w:rsid w:val="00677FC1"/>
    <w:rsid w:val="00683819"/>
    <w:rsid w:val="00691EA9"/>
    <w:rsid w:val="00697788"/>
    <w:rsid w:val="006B06A7"/>
    <w:rsid w:val="006B6AFE"/>
    <w:rsid w:val="006E06FB"/>
    <w:rsid w:val="00700F97"/>
    <w:rsid w:val="00725E8A"/>
    <w:rsid w:val="00756F9F"/>
    <w:rsid w:val="0076160D"/>
    <w:rsid w:val="007636D8"/>
    <w:rsid w:val="00782045"/>
    <w:rsid w:val="00782974"/>
    <w:rsid w:val="00796BEE"/>
    <w:rsid w:val="007A0650"/>
    <w:rsid w:val="007A0D45"/>
    <w:rsid w:val="007A3FA2"/>
    <w:rsid w:val="007B021A"/>
    <w:rsid w:val="007C2873"/>
    <w:rsid w:val="007C7E8E"/>
    <w:rsid w:val="007D2E11"/>
    <w:rsid w:val="00821E8C"/>
    <w:rsid w:val="00832E4D"/>
    <w:rsid w:val="00853F8F"/>
    <w:rsid w:val="00870090"/>
    <w:rsid w:val="008A1F98"/>
    <w:rsid w:val="008A66E3"/>
    <w:rsid w:val="008B786F"/>
    <w:rsid w:val="008D09BB"/>
    <w:rsid w:val="008D13E2"/>
    <w:rsid w:val="008E4EF7"/>
    <w:rsid w:val="0091203D"/>
    <w:rsid w:val="00914A34"/>
    <w:rsid w:val="00920E1A"/>
    <w:rsid w:val="00970FF2"/>
    <w:rsid w:val="0097114A"/>
    <w:rsid w:val="00973282"/>
    <w:rsid w:val="00983710"/>
    <w:rsid w:val="009945F2"/>
    <w:rsid w:val="009A0F7D"/>
    <w:rsid w:val="009B227E"/>
    <w:rsid w:val="009B408A"/>
    <w:rsid w:val="009B47B2"/>
    <w:rsid w:val="009C3E52"/>
    <w:rsid w:val="009D4E52"/>
    <w:rsid w:val="00A10F03"/>
    <w:rsid w:val="00A10F6A"/>
    <w:rsid w:val="00A303CA"/>
    <w:rsid w:val="00A34B9C"/>
    <w:rsid w:val="00A36528"/>
    <w:rsid w:val="00A534FB"/>
    <w:rsid w:val="00A715C7"/>
    <w:rsid w:val="00A757DA"/>
    <w:rsid w:val="00A85287"/>
    <w:rsid w:val="00AB4780"/>
    <w:rsid w:val="00AC7149"/>
    <w:rsid w:val="00AD0CBE"/>
    <w:rsid w:val="00AE0340"/>
    <w:rsid w:val="00AF345D"/>
    <w:rsid w:val="00B032C4"/>
    <w:rsid w:val="00B30B64"/>
    <w:rsid w:val="00B342A9"/>
    <w:rsid w:val="00B545E4"/>
    <w:rsid w:val="00B74702"/>
    <w:rsid w:val="00B74C1E"/>
    <w:rsid w:val="00B822E8"/>
    <w:rsid w:val="00BA434D"/>
    <w:rsid w:val="00BA4BE2"/>
    <w:rsid w:val="00BA5F2A"/>
    <w:rsid w:val="00BA7AB9"/>
    <w:rsid w:val="00BB344C"/>
    <w:rsid w:val="00BE1628"/>
    <w:rsid w:val="00BE29FC"/>
    <w:rsid w:val="00C32E6E"/>
    <w:rsid w:val="00C33E77"/>
    <w:rsid w:val="00C3514D"/>
    <w:rsid w:val="00C85939"/>
    <w:rsid w:val="00C90EC0"/>
    <w:rsid w:val="00CB6891"/>
    <w:rsid w:val="00CC3F50"/>
    <w:rsid w:val="00CC5D2A"/>
    <w:rsid w:val="00CC77B3"/>
    <w:rsid w:val="00CD1217"/>
    <w:rsid w:val="00CF03EC"/>
    <w:rsid w:val="00D224B8"/>
    <w:rsid w:val="00D40F9E"/>
    <w:rsid w:val="00D44BAF"/>
    <w:rsid w:val="00D70174"/>
    <w:rsid w:val="00D938D3"/>
    <w:rsid w:val="00DA48B9"/>
    <w:rsid w:val="00DB0150"/>
    <w:rsid w:val="00DB18E0"/>
    <w:rsid w:val="00DB5930"/>
    <w:rsid w:val="00DC084E"/>
    <w:rsid w:val="00DC5FA8"/>
    <w:rsid w:val="00DD0B86"/>
    <w:rsid w:val="00DD610F"/>
    <w:rsid w:val="00DE4ADA"/>
    <w:rsid w:val="00DE7B21"/>
    <w:rsid w:val="00DF3AD0"/>
    <w:rsid w:val="00DF4934"/>
    <w:rsid w:val="00E2663A"/>
    <w:rsid w:val="00E34F35"/>
    <w:rsid w:val="00E83AE9"/>
    <w:rsid w:val="00E857DD"/>
    <w:rsid w:val="00E94B10"/>
    <w:rsid w:val="00EA062B"/>
    <w:rsid w:val="00EB3C3C"/>
    <w:rsid w:val="00EB4F82"/>
    <w:rsid w:val="00ED2481"/>
    <w:rsid w:val="00F02CE9"/>
    <w:rsid w:val="00F12328"/>
    <w:rsid w:val="00F21DF9"/>
    <w:rsid w:val="00F32C5E"/>
    <w:rsid w:val="00F42D4E"/>
    <w:rsid w:val="00F4654B"/>
    <w:rsid w:val="00F4785D"/>
    <w:rsid w:val="00F5068A"/>
    <w:rsid w:val="00F670B1"/>
    <w:rsid w:val="00F700C1"/>
    <w:rsid w:val="00F75163"/>
    <w:rsid w:val="00F90B81"/>
    <w:rsid w:val="00FD48B4"/>
    <w:rsid w:val="00FD4F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939DDE0-2979-4FA5-941D-779202BF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E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27DD"/>
    <w:pPr>
      <w:widowControl w:val="0"/>
      <w:spacing w:after="120"/>
      <w:jc w:val="both"/>
    </w:pPr>
    <w:rPr>
      <w:color w:val="000000"/>
      <w:szCs w:val="20"/>
    </w:rPr>
  </w:style>
  <w:style w:type="character" w:styleId="Hyperlink">
    <w:name w:val="Hyperlink"/>
    <w:uiPriority w:val="99"/>
    <w:unhideWhenUsed/>
    <w:rsid w:val="00B80ACE"/>
    <w:rPr>
      <w:color w:val="0000FF"/>
      <w:u w:val="single"/>
    </w:rPr>
  </w:style>
  <w:style w:type="paragraph" w:styleId="Header">
    <w:name w:val="header"/>
    <w:basedOn w:val="Normal"/>
    <w:link w:val="HeaderChar"/>
    <w:rsid w:val="00BE1628"/>
    <w:pPr>
      <w:tabs>
        <w:tab w:val="center" w:pos="4680"/>
        <w:tab w:val="right" w:pos="9360"/>
      </w:tabs>
    </w:pPr>
  </w:style>
  <w:style w:type="character" w:customStyle="1" w:styleId="HeaderChar">
    <w:name w:val="Header Char"/>
    <w:link w:val="Header"/>
    <w:rsid w:val="00BE1628"/>
    <w:rPr>
      <w:sz w:val="24"/>
      <w:szCs w:val="24"/>
    </w:rPr>
  </w:style>
  <w:style w:type="paragraph" w:styleId="Footer">
    <w:name w:val="footer"/>
    <w:basedOn w:val="Normal"/>
    <w:link w:val="FooterChar"/>
    <w:rsid w:val="00BE1628"/>
    <w:pPr>
      <w:tabs>
        <w:tab w:val="center" w:pos="4680"/>
        <w:tab w:val="right" w:pos="9360"/>
      </w:tabs>
    </w:pPr>
  </w:style>
  <w:style w:type="character" w:customStyle="1" w:styleId="FooterChar">
    <w:name w:val="Footer Char"/>
    <w:link w:val="Footer"/>
    <w:rsid w:val="00BE1628"/>
    <w:rPr>
      <w:sz w:val="24"/>
      <w:szCs w:val="24"/>
    </w:rPr>
  </w:style>
  <w:style w:type="character" w:styleId="FollowedHyperlink">
    <w:name w:val="FollowedHyperlink"/>
    <w:basedOn w:val="DefaultParagraphFont"/>
    <w:rsid w:val="0091203D"/>
    <w:rPr>
      <w:color w:val="800080" w:themeColor="followedHyperlink"/>
      <w:u w:val="single"/>
    </w:rPr>
  </w:style>
  <w:style w:type="paragraph" w:styleId="ListParagraph">
    <w:name w:val="List Paragraph"/>
    <w:basedOn w:val="Normal"/>
    <w:uiPriority w:val="99"/>
    <w:qFormat/>
    <w:rsid w:val="0091203D"/>
    <w:pPr>
      <w:ind w:left="720"/>
      <w:contextualSpacing/>
    </w:pPr>
  </w:style>
  <w:style w:type="character" w:customStyle="1" w:styleId="st">
    <w:name w:val="st"/>
    <w:basedOn w:val="DefaultParagraphFont"/>
    <w:rsid w:val="00541014"/>
  </w:style>
  <w:style w:type="character" w:customStyle="1" w:styleId="apple-style-span">
    <w:name w:val="apple-style-span"/>
    <w:basedOn w:val="DefaultParagraphFont"/>
    <w:rsid w:val="0026539C"/>
  </w:style>
  <w:style w:type="paragraph" w:customStyle="1" w:styleId="Default">
    <w:name w:val="Default"/>
    <w:rsid w:val="00033546"/>
    <w:pPr>
      <w:autoSpaceDE w:val="0"/>
      <w:autoSpaceDN w:val="0"/>
      <w:adjustRightInd w:val="0"/>
    </w:pPr>
    <w:rPr>
      <w:color w:val="000000"/>
      <w:sz w:val="24"/>
      <w:szCs w:val="24"/>
    </w:rPr>
  </w:style>
  <w:style w:type="paragraph" w:styleId="BalloonText">
    <w:name w:val="Balloon Text"/>
    <w:basedOn w:val="Normal"/>
    <w:link w:val="BalloonTextChar"/>
    <w:rsid w:val="00D224B8"/>
    <w:rPr>
      <w:rFonts w:ascii="Tahoma" w:hAnsi="Tahoma" w:cs="Tahoma"/>
      <w:sz w:val="16"/>
      <w:szCs w:val="16"/>
    </w:rPr>
  </w:style>
  <w:style w:type="character" w:customStyle="1" w:styleId="BalloonTextChar">
    <w:name w:val="Balloon Text Char"/>
    <w:basedOn w:val="DefaultParagraphFont"/>
    <w:link w:val="BalloonText"/>
    <w:rsid w:val="00D224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907161">
      <w:bodyDiv w:val="1"/>
      <w:marLeft w:val="0"/>
      <w:marRight w:val="0"/>
      <w:marTop w:val="0"/>
      <w:marBottom w:val="0"/>
      <w:divBdr>
        <w:top w:val="none" w:sz="0" w:space="0" w:color="auto"/>
        <w:left w:val="none" w:sz="0" w:space="0" w:color="auto"/>
        <w:bottom w:val="none" w:sz="0" w:space="0" w:color="auto"/>
        <w:right w:val="none" w:sz="0" w:space="0" w:color="auto"/>
      </w:divBdr>
    </w:div>
    <w:div w:id="874779024">
      <w:bodyDiv w:val="1"/>
      <w:marLeft w:val="0"/>
      <w:marRight w:val="0"/>
      <w:marTop w:val="0"/>
      <w:marBottom w:val="0"/>
      <w:divBdr>
        <w:top w:val="none" w:sz="0" w:space="0" w:color="auto"/>
        <w:left w:val="none" w:sz="0" w:space="0" w:color="auto"/>
        <w:bottom w:val="none" w:sz="0" w:space="0" w:color="auto"/>
        <w:right w:val="none" w:sz="0" w:space="0" w:color="auto"/>
      </w:divBdr>
    </w:div>
    <w:div w:id="1007484935">
      <w:bodyDiv w:val="1"/>
      <w:marLeft w:val="0"/>
      <w:marRight w:val="0"/>
      <w:marTop w:val="0"/>
      <w:marBottom w:val="0"/>
      <w:divBdr>
        <w:top w:val="none" w:sz="0" w:space="0" w:color="auto"/>
        <w:left w:val="none" w:sz="0" w:space="0" w:color="auto"/>
        <w:bottom w:val="none" w:sz="0" w:space="0" w:color="auto"/>
        <w:right w:val="none" w:sz="0" w:space="0" w:color="auto"/>
      </w:divBdr>
      <w:divsChild>
        <w:div w:id="1320110266">
          <w:marLeft w:val="0"/>
          <w:marRight w:val="0"/>
          <w:marTop w:val="48"/>
          <w:marBottom w:val="48"/>
          <w:divBdr>
            <w:top w:val="none" w:sz="0" w:space="0" w:color="auto"/>
            <w:left w:val="none" w:sz="0" w:space="0" w:color="auto"/>
            <w:bottom w:val="none" w:sz="0" w:space="0" w:color="auto"/>
            <w:right w:val="none" w:sz="0" w:space="0" w:color="auto"/>
          </w:divBdr>
        </w:div>
        <w:div w:id="1185174713">
          <w:marLeft w:val="0"/>
          <w:marRight w:val="0"/>
          <w:marTop w:val="48"/>
          <w:marBottom w:val="48"/>
          <w:divBdr>
            <w:top w:val="none" w:sz="0" w:space="0" w:color="auto"/>
            <w:left w:val="none" w:sz="0" w:space="0" w:color="auto"/>
            <w:bottom w:val="none" w:sz="0" w:space="0" w:color="auto"/>
            <w:right w:val="none" w:sz="0" w:space="0" w:color="auto"/>
          </w:divBdr>
        </w:div>
        <w:div w:id="1687949409">
          <w:marLeft w:val="0"/>
          <w:marRight w:val="0"/>
          <w:marTop w:val="48"/>
          <w:marBottom w:val="48"/>
          <w:divBdr>
            <w:top w:val="none" w:sz="0" w:space="0" w:color="auto"/>
            <w:left w:val="none" w:sz="0" w:space="0" w:color="auto"/>
            <w:bottom w:val="none" w:sz="0" w:space="0" w:color="auto"/>
            <w:right w:val="none" w:sz="0" w:space="0" w:color="auto"/>
          </w:divBdr>
        </w:div>
        <w:div w:id="956132894">
          <w:marLeft w:val="0"/>
          <w:marRight w:val="0"/>
          <w:marTop w:val="48"/>
          <w:marBottom w:val="48"/>
          <w:divBdr>
            <w:top w:val="none" w:sz="0" w:space="0" w:color="auto"/>
            <w:left w:val="none" w:sz="0" w:space="0" w:color="auto"/>
            <w:bottom w:val="none" w:sz="0" w:space="0" w:color="auto"/>
            <w:right w:val="none" w:sz="0" w:space="0" w:color="auto"/>
          </w:divBdr>
        </w:div>
        <w:div w:id="779299729">
          <w:marLeft w:val="0"/>
          <w:marRight w:val="0"/>
          <w:marTop w:val="48"/>
          <w:marBottom w:val="48"/>
          <w:divBdr>
            <w:top w:val="none" w:sz="0" w:space="0" w:color="auto"/>
            <w:left w:val="none" w:sz="0" w:space="0" w:color="auto"/>
            <w:bottom w:val="none" w:sz="0" w:space="0" w:color="auto"/>
            <w:right w:val="none" w:sz="0" w:space="0" w:color="auto"/>
          </w:divBdr>
        </w:div>
        <w:div w:id="1123421858">
          <w:marLeft w:val="0"/>
          <w:marRight w:val="0"/>
          <w:marTop w:val="48"/>
          <w:marBottom w:val="48"/>
          <w:divBdr>
            <w:top w:val="none" w:sz="0" w:space="0" w:color="auto"/>
            <w:left w:val="none" w:sz="0" w:space="0" w:color="auto"/>
            <w:bottom w:val="none" w:sz="0" w:space="0" w:color="auto"/>
            <w:right w:val="none" w:sz="0" w:space="0" w:color="auto"/>
          </w:divBdr>
        </w:div>
        <w:div w:id="2049451392">
          <w:marLeft w:val="0"/>
          <w:marRight w:val="0"/>
          <w:marTop w:val="48"/>
          <w:marBottom w:val="48"/>
          <w:divBdr>
            <w:top w:val="none" w:sz="0" w:space="0" w:color="auto"/>
            <w:left w:val="none" w:sz="0" w:space="0" w:color="auto"/>
            <w:bottom w:val="none" w:sz="0" w:space="0" w:color="auto"/>
            <w:right w:val="none" w:sz="0" w:space="0" w:color="auto"/>
          </w:divBdr>
        </w:div>
        <w:div w:id="1704675832">
          <w:marLeft w:val="0"/>
          <w:marRight w:val="0"/>
          <w:marTop w:val="48"/>
          <w:marBottom w:val="48"/>
          <w:divBdr>
            <w:top w:val="none" w:sz="0" w:space="0" w:color="auto"/>
            <w:left w:val="none" w:sz="0" w:space="0" w:color="auto"/>
            <w:bottom w:val="none" w:sz="0" w:space="0" w:color="auto"/>
            <w:right w:val="none" w:sz="0" w:space="0" w:color="auto"/>
          </w:divBdr>
        </w:div>
        <w:div w:id="572083087">
          <w:marLeft w:val="0"/>
          <w:marRight w:val="0"/>
          <w:marTop w:val="48"/>
          <w:marBottom w:val="48"/>
          <w:divBdr>
            <w:top w:val="none" w:sz="0" w:space="0" w:color="auto"/>
            <w:left w:val="none" w:sz="0" w:space="0" w:color="auto"/>
            <w:bottom w:val="none" w:sz="0" w:space="0" w:color="auto"/>
            <w:right w:val="none" w:sz="0" w:space="0" w:color="auto"/>
          </w:divBdr>
        </w:div>
        <w:div w:id="191188215">
          <w:marLeft w:val="0"/>
          <w:marRight w:val="0"/>
          <w:marTop w:val="48"/>
          <w:marBottom w:val="48"/>
          <w:divBdr>
            <w:top w:val="none" w:sz="0" w:space="0" w:color="auto"/>
            <w:left w:val="none" w:sz="0" w:space="0" w:color="auto"/>
            <w:bottom w:val="none" w:sz="0" w:space="0" w:color="auto"/>
            <w:right w:val="none" w:sz="0" w:space="0" w:color="auto"/>
          </w:divBdr>
        </w:div>
      </w:divsChild>
    </w:div>
    <w:div w:id="1682580531">
      <w:bodyDiv w:val="1"/>
      <w:marLeft w:val="0"/>
      <w:marRight w:val="0"/>
      <w:marTop w:val="0"/>
      <w:marBottom w:val="0"/>
      <w:divBdr>
        <w:top w:val="none" w:sz="0" w:space="0" w:color="auto"/>
        <w:left w:val="none" w:sz="0" w:space="0" w:color="auto"/>
        <w:bottom w:val="none" w:sz="0" w:space="0" w:color="auto"/>
        <w:right w:val="none" w:sz="0" w:space="0" w:color="auto"/>
      </w:divBdr>
    </w:div>
    <w:div w:id="1753433328">
      <w:bodyDiv w:val="1"/>
      <w:marLeft w:val="0"/>
      <w:marRight w:val="0"/>
      <w:marTop w:val="0"/>
      <w:marBottom w:val="0"/>
      <w:divBdr>
        <w:top w:val="none" w:sz="0" w:space="0" w:color="auto"/>
        <w:left w:val="none" w:sz="0" w:space="0" w:color="auto"/>
        <w:bottom w:val="none" w:sz="0" w:space="0" w:color="auto"/>
        <w:right w:val="none" w:sz="0" w:space="0" w:color="auto"/>
      </w:divBdr>
    </w:div>
    <w:div w:id="1794782545">
      <w:bodyDiv w:val="1"/>
      <w:marLeft w:val="0"/>
      <w:marRight w:val="0"/>
      <w:marTop w:val="0"/>
      <w:marBottom w:val="0"/>
      <w:divBdr>
        <w:top w:val="none" w:sz="0" w:space="0" w:color="auto"/>
        <w:left w:val="none" w:sz="0" w:space="0" w:color="auto"/>
        <w:bottom w:val="none" w:sz="0" w:space="0" w:color="auto"/>
        <w:right w:val="none" w:sz="0" w:space="0" w:color="auto"/>
      </w:divBdr>
      <w:divsChild>
        <w:div w:id="294453814">
          <w:marLeft w:val="0"/>
          <w:marRight w:val="0"/>
          <w:marTop w:val="43"/>
          <w:marBottom w:val="43"/>
          <w:divBdr>
            <w:top w:val="none" w:sz="0" w:space="0" w:color="auto"/>
            <w:left w:val="none" w:sz="0" w:space="0" w:color="auto"/>
            <w:bottom w:val="none" w:sz="0" w:space="0" w:color="auto"/>
            <w:right w:val="none" w:sz="0" w:space="0" w:color="auto"/>
          </w:divBdr>
        </w:div>
        <w:div w:id="1908568243">
          <w:marLeft w:val="0"/>
          <w:marRight w:val="0"/>
          <w:marTop w:val="43"/>
          <w:marBottom w:val="43"/>
          <w:divBdr>
            <w:top w:val="none" w:sz="0" w:space="0" w:color="auto"/>
            <w:left w:val="none" w:sz="0" w:space="0" w:color="auto"/>
            <w:bottom w:val="none" w:sz="0" w:space="0" w:color="auto"/>
            <w:right w:val="none" w:sz="0" w:space="0" w:color="auto"/>
          </w:divBdr>
        </w:div>
        <w:div w:id="1566184693">
          <w:marLeft w:val="0"/>
          <w:marRight w:val="0"/>
          <w:marTop w:val="48"/>
          <w:marBottom w:val="48"/>
          <w:divBdr>
            <w:top w:val="none" w:sz="0" w:space="0" w:color="auto"/>
            <w:left w:val="none" w:sz="0" w:space="0" w:color="auto"/>
            <w:bottom w:val="none" w:sz="0" w:space="0" w:color="auto"/>
            <w:right w:val="none" w:sz="0" w:space="0" w:color="auto"/>
          </w:divBdr>
        </w:div>
        <w:div w:id="1890338258">
          <w:marLeft w:val="0"/>
          <w:marRight w:val="0"/>
          <w:marTop w:val="48"/>
          <w:marBottom w:val="48"/>
          <w:divBdr>
            <w:top w:val="none" w:sz="0" w:space="0" w:color="auto"/>
            <w:left w:val="none" w:sz="0" w:space="0" w:color="auto"/>
            <w:bottom w:val="none" w:sz="0" w:space="0" w:color="auto"/>
            <w:right w:val="none" w:sz="0" w:space="0" w:color="auto"/>
          </w:divBdr>
        </w:div>
        <w:div w:id="1928222863">
          <w:marLeft w:val="0"/>
          <w:marRight w:val="0"/>
          <w:marTop w:val="48"/>
          <w:marBottom w:val="48"/>
          <w:divBdr>
            <w:top w:val="none" w:sz="0" w:space="0" w:color="auto"/>
            <w:left w:val="none" w:sz="0" w:space="0" w:color="auto"/>
            <w:bottom w:val="none" w:sz="0" w:space="0" w:color="auto"/>
            <w:right w:val="none" w:sz="0" w:space="0" w:color="auto"/>
          </w:divBdr>
        </w:div>
        <w:div w:id="2047095313">
          <w:marLeft w:val="0"/>
          <w:marRight w:val="0"/>
          <w:marTop w:val="48"/>
          <w:marBottom w:val="48"/>
          <w:divBdr>
            <w:top w:val="none" w:sz="0" w:space="0" w:color="auto"/>
            <w:left w:val="none" w:sz="0" w:space="0" w:color="auto"/>
            <w:bottom w:val="none" w:sz="0" w:space="0" w:color="auto"/>
            <w:right w:val="none" w:sz="0" w:space="0" w:color="auto"/>
          </w:divBdr>
        </w:div>
        <w:div w:id="1091050251">
          <w:marLeft w:val="0"/>
          <w:marRight w:val="0"/>
          <w:marTop w:val="48"/>
          <w:marBottom w:val="48"/>
          <w:divBdr>
            <w:top w:val="none" w:sz="0" w:space="0" w:color="auto"/>
            <w:left w:val="none" w:sz="0" w:space="0" w:color="auto"/>
            <w:bottom w:val="none" w:sz="0" w:space="0" w:color="auto"/>
            <w:right w:val="none" w:sz="0" w:space="0" w:color="auto"/>
          </w:divBdr>
        </w:div>
        <w:div w:id="1908345526">
          <w:marLeft w:val="0"/>
          <w:marRight w:val="0"/>
          <w:marTop w:val="48"/>
          <w:marBottom w:val="48"/>
          <w:divBdr>
            <w:top w:val="none" w:sz="0" w:space="0" w:color="auto"/>
            <w:left w:val="none" w:sz="0" w:space="0" w:color="auto"/>
            <w:bottom w:val="none" w:sz="0" w:space="0" w:color="auto"/>
            <w:right w:val="none" w:sz="0" w:space="0" w:color="auto"/>
          </w:divBdr>
        </w:div>
        <w:div w:id="1766341656">
          <w:marLeft w:val="0"/>
          <w:marRight w:val="0"/>
          <w:marTop w:val="48"/>
          <w:marBottom w:val="48"/>
          <w:divBdr>
            <w:top w:val="none" w:sz="0" w:space="0" w:color="auto"/>
            <w:left w:val="none" w:sz="0" w:space="0" w:color="auto"/>
            <w:bottom w:val="none" w:sz="0" w:space="0" w:color="auto"/>
            <w:right w:val="none" w:sz="0" w:space="0" w:color="auto"/>
          </w:divBdr>
        </w:div>
        <w:div w:id="2010057818">
          <w:marLeft w:val="0"/>
          <w:marRight w:val="0"/>
          <w:marTop w:val="48"/>
          <w:marBottom w:val="48"/>
          <w:divBdr>
            <w:top w:val="none" w:sz="0" w:space="0" w:color="auto"/>
            <w:left w:val="none" w:sz="0" w:space="0" w:color="auto"/>
            <w:bottom w:val="none" w:sz="0" w:space="0" w:color="auto"/>
            <w:right w:val="none" w:sz="0" w:space="0" w:color="auto"/>
          </w:divBdr>
        </w:div>
      </w:divsChild>
    </w:div>
    <w:div w:id="1919712147">
      <w:bodyDiv w:val="1"/>
      <w:marLeft w:val="0"/>
      <w:marRight w:val="0"/>
      <w:marTop w:val="0"/>
      <w:marBottom w:val="0"/>
      <w:divBdr>
        <w:top w:val="none" w:sz="0" w:space="0" w:color="auto"/>
        <w:left w:val="none" w:sz="0" w:space="0" w:color="auto"/>
        <w:bottom w:val="none" w:sz="0" w:space="0" w:color="auto"/>
        <w:right w:val="none" w:sz="0" w:space="0" w:color="auto"/>
      </w:divBdr>
      <w:divsChild>
        <w:div w:id="2139060078">
          <w:marLeft w:val="1166"/>
          <w:marRight w:val="0"/>
          <w:marTop w:val="48"/>
          <w:marBottom w:val="48"/>
          <w:divBdr>
            <w:top w:val="none" w:sz="0" w:space="0" w:color="auto"/>
            <w:left w:val="none" w:sz="0" w:space="0" w:color="auto"/>
            <w:bottom w:val="none" w:sz="0" w:space="0" w:color="auto"/>
            <w:right w:val="none" w:sz="0" w:space="0" w:color="auto"/>
          </w:divBdr>
        </w:div>
        <w:div w:id="539442356">
          <w:marLeft w:val="1166"/>
          <w:marRight w:val="0"/>
          <w:marTop w:val="48"/>
          <w:marBottom w:val="48"/>
          <w:divBdr>
            <w:top w:val="none" w:sz="0" w:space="0" w:color="auto"/>
            <w:left w:val="none" w:sz="0" w:space="0" w:color="auto"/>
            <w:bottom w:val="none" w:sz="0" w:space="0" w:color="auto"/>
            <w:right w:val="none" w:sz="0" w:space="0" w:color="auto"/>
          </w:divBdr>
        </w:div>
      </w:divsChild>
    </w:div>
    <w:div w:id="2015111016">
      <w:bodyDiv w:val="1"/>
      <w:marLeft w:val="0"/>
      <w:marRight w:val="0"/>
      <w:marTop w:val="0"/>
      <w:marBottom w:val="0"/>
      <w:divBdr>
        <w:top w:val="none" w:sz="0" w:space="0" w:color="auto"/>
        <w:left w:val="none" w:sz="0" w:space="0" w:color="auto"/>
        <w:bottom w:val="none" w:sz="0" w:space="0" w:color="auto"/>
        <w:right w:val="none" w:sz="0" w:space="0" w:color="auto"/>
      </w:divBdr>
      <w:divsChild>
        <w:div w:id="244459032">
          <w:marLeft w:val="547"/>
          <w:marRight w:val="0"/>
          <w:marTop w:val="240"/>
          <w:marBottom w:val="4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uceng.ufl.edu/students/objectives-a-outco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valuations.ufl.edu" TargetMode="External"/><Relationship Id="rId4" Type="http://schemas.openxmlformats.org/officeDocument/2006/relationships/settings" Target="settings.xml"/><Relationship Id="rId9" Type="http://schemas.openxmlformats.org/officeDocument/2006/relationships/hyperlink" Target="https://catalog.ufl.edu/ugrad/current/regulations/info/gra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67417-5AD8-4AD2-9B92-E0915D493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Standardized Syllabus for the College of Engineering</vt:lpstr>
    </vt:vector>
  </TitlesOfParts>
  <Company>University of Florida</Company>
  <LinksUpToDate>false</LinksUpToDate>
  <CharactersWithSpaces>9381</CharactersWithSpaces>
  <SharedDoc>false</SharedDoc>
  <HLinks>
    <vt:vector size="18" baseType="variant">
      <vt:variant>
        <vt:i4>1769482</vt:i4>
      </vt:variant>
      <vt:variant>
        <vt:i4>6</vt:i4>
      </vt:variant>
      <vt:variant>
        <vt:i4>0</vt:i4>
      </vt:variant>
      <vt:variant>
        <vt:i4>5</vt:i4>
      </vt:variant>
      <vt:variant>
        <vt:lpwstr>http://gradschool.ufl.edu/catalog/current-catalog/catalog-general-regulations.html</vt:lpwstr>
      </vt:variant>
      <vt:variant>
        <vt:lpwstr>grades</vt:lpwstr>
      </vt:variant>
      <vt:variant>
        <vt:i4>2228339</vt:i4>
      </vt:variant>
      <vt:variant>
        <vt:i4>3</vt:i4>
      </vt:variant>
      <vt:variant>
        <vt:i4>0</vt:i4>
      </vt:variant>
      <vt:variant>
        <vt:i4>5</vt:i4>
      </vt:variant>
      <vt:variant>
        <vt:lpwstr>https://catalog.ufl.edu/ugrad/current/regulations/info/grades.aspx</vt:lpwstr>
      </vt:variant>
      <vt:variant>
        <vt:lpwstr/>
      </vt:variant>
      <vt:variant>
        <vt:i4>2228339</vt:i4>
      </vt:variant>
      <vt:variant>
        <vt:i4>0</vt:i4>
      </vt:variant>
      <vt:variant>
        <vt:i4>0</vt:i4>
      </vt:variant>
      <vt:variant>
        <vt:i4>5</vt:i4>
      </vt:variant>
      <vt:variant>
        <vt:lpwstr>https://catalog.ufl.edu/ugrad/current/regulations/info/grades.aspx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Syllabus for the College of Engineering</dc:title>
  <dc:creator>Paul A. Chadik</dc:creator>
  <cp:lastModifiedBy>Nunez,Julissa</cp:lastModifiedBy>
  <cp:revision>19</cp:revision>
  <cp:lastPrinted>2015-08-06T14:00:00Z</cp:lastPrinted>
  <dcterms:created xsi:type="dcterms:W3CDTF">2012-07-20T13:06:00Z</dcterms:created>
  <dcterms:modified xsi:type="dcterms:W3CDTF">2015-08-17T18:56:00Z</dcterms:modified>
</cp:coreProperties>
</file>