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764E63" w14:textId="77777777" w:rsidR="005A5F4E" w:rsidRDefault="00AB75C2">
      <w:pPr>
        <w:pStyle w:val="DefaultText"/>
        <w:jc w:val="center"/>
        <w:rPr>
          <w:b/>
          <w:bCs/>
        </w:rPr>
      </w:pPr>
      <w:r>
        <w:rPr>
          <w:b/>
          <w:bCs/>
        </w:rPr>
        <w:t>EMA 4714</w:t>
      </w:r>
    </w:p>
    <w:p w14:paraId="21AA0B93" w14:textId="5D5447A6" w:rsidR="005A5F4E" w:rsidRDefault="00AB75C2">
      <w:pPr>
        <w:pStyle w:val="DefaultText"/>
        <w:jc w:val="center"/>
        <w:rPr>
          <w:b/>
          <w:bCs/>
        </w:rPr>
      </w:pPr>
      <w:proofErr w:type="gramStart"/>
      <w:r>
        <w:rPr>
          <w:b/>
          <w:bCs/>
        </w:rPr>
        <w:t xml:space="preserve">Section </w:t>
      </w:r>
      <w:r w:rsidR="00FC376E">
        <w:rPr>
          <w:b/>
          <w:bCs/>
        </w:rPr>
        <w:t xml:space="preserve"> 2983</w:t>
      </w:r>
      <w:proofErr w:type="gramEnd"/>
    </w:p>
    <w:p w14:paraId="138AD78D" w14:textId="77777777" w:rsidR="005A5F4E" w:rsidRDefault="00AB75C2">
      <w:pPr>
        <w:pStyle w:val="DefaultText"/>
        <w:jc w:val="center"/>
        <w:rPr>
          <w:b/>
          <w:bCs/>
        </w:rPr>
      </w:pPr>
      <w:r>
        <w:rPr>
          <w:b/>
          <w:bCs/>
        </w:rPr>
        <w:t>Materials Selection and Failure Analysis</w:t>
      </w:r>
    </w:p>
    <w:p w14:paraId="507C0B32" w14:textId="77777777" w:rsidR="005A5F4E" w:rsidRDefault="00AB75C2">
      <w:pPr>
        <w:pStyle w:val="DefaultText"/>
        <w:jc w:val="center"/>
        <w:rPr>
          <w:b/>
          <w:bCs/>
        </w:rPr>
      </w:pPr>
      <w:r>
        <w:rPr>
          <w:b/>
          <w:bCs/>
        </w:rPr>
        <w:t>Spring Semester 2019</w:t>
      </w:r>
    </w:p>
    <w:p w14:paraId="41C6683D" w14:textId="77777777" w:rsidR="005A5F4E" w:rsidRDefault="005A5F4E">
      <w:pPr>
        <w:pStyle w:val="DefaultText"/>
        <w:rPr>
          <w:b/>
          <w:bCs/>
        </w:rPr>
      </w:pPr>
    </w:p>
    <w:p w14:paraId="7399B54A" w14:textId="77777777" w:rsidR="005A5F4E" w:rsidRDefault="00AB75C2">
      <w:pPr>
        <w:pStyle w:val="DefaultText"/>
        <w:rPr>
          <w:b/>
          <w:bCs/>
        </w:rPr>
      </w:pPr>
      <w:r>
        <w:rPr>
          <w:b/>
          <w:bCs/>
        </w:rPr>
        <w:t>Objectives</w:t>
      </w:r>
    </w:p>
    <w:p w14:paraId="6ACCBC82" w14:textId="77777777" w:rsidR="005A5F4E" w:rsidRDefault="00AB75C2">
      <w:pPr>
        <w:pStyle w:val="DefaultText"/>
        <w:ind w:left="720"/>
      </w:pPr>
      <w:r>
        <w:t>If a s</w:t>
      </w:r>
      <w:r>
        <w:t xml:space="preserve">cientist invents it's often up to the engineer to implement.  Implementation could range from a single component or application to very </w:t>
      </w:r>
      <w:proofErr w:type="gramStart"/>
      <w:r>
        <w:t>high volume</w:t>
      </w:r>
      <w:proofErr w:type="gramEnd"/>
      <w:r>
        <w:t xml:space="preserve"> application (millions) each presenting challenges and opportunities in design and function.  Materials engin</w:t>
      </w:r>
      <w:r>
        <w:t xml:space="preserve">eers, regardless of their individual discipline, will be required to select the right material for the right application at the right time from a large list </w:t>
      </w:r>
      <w:proofErr w:type="gramStart"/>
      <w:r>
        <w:t>of  manufacturing</w:t>
      </w:r>
      <w:proofErr w:type="gramEnd"/>
      <w:r>
        <w:t xml:space="preserve"> options with which to fabricate a component or an assembly. The design process ca</w:t>
      </w:r>
      <w:r>
        <w:t xml:space="preserve">n involve an </w:t>
      </w:r>
      <w:proofErr w:type="gramStart"/>
      <w:r>
        <w:t>existing specifications</w:t>
      </w:r>
      <w:proofErr w:type="gramEnd"/>
      <w:r>
        <w:t xml:space="preserve"> or require an entirely new design based on the intended performance and properties. Additionally, the manufacturing process must be </w:t>
      </w:r>
      <w:proofErr w:type="gramStart"/>
      <w:r>
        <w:t>taken into account</w:t>
      </w:r>
      <w:proofErr w:type="gramEnd"/>
      <w:r>
        <w:t xml:space="preserve"> to ensure quality, reliability and durability of the final product. </w:t>
      </w:r>
      <w:r>
        <w:t xml:space="preserve"> As part of various class projects, you will also be required to integrate functionality into your analysis - to understand what it is that the component is supposed to do with respect to the total service environment. This area would include, among other </w:t>
      </w:r>
      <w:r>
        <w:t>things: distribution of mechanical forces during operation, duration and magnitude of these mechanical forces and environmental stability of the materials selected (heat, mass, fluid and electrical transport).  Beyond that, to complicate matters, there wil</w:t>
      </w:r>
      <w:r>
        <w:t>l also be a subset of design considerations which derive from microstructural changes associated with materials processing - forming, molding, heat treating, tempering, annealing and changes from the application of wear and friction reducing coatings.  Add</w:t>
      </w:r>
      <w:r>
        <w:t xml:space="preserve"> to this other design constraints such as cost, time, materials availability, environment concerns, etc., and the simple problem becomes a challenge. </w:t>
      </w:r>
    </w:p>
    <w:p w14:paraId="4B68C555" w14:textId="77777777" w:rsidR="005A5F4E" w:rsidRDefault="005A5F4E">
      <w:pPr>
        <w:pStyle w:val="DefaultText"/>
        <w:ind w:left="720"/>
      </w:pPr>
    </w:p>
    <w:p w14:paraId="0D671C55" w14:textId="77777777" w:rsidR="005A5F4E" w:rsidRDefault="00AB75C2">
      <w:pPr>
        <w:pStyle w:val="DefaultText"/>
        <w:ind w:left="720"/>
      </w:pPr>
      <w:r>
        <w:t>This course is intended to expose the student to use of the design methodology from which a procedure ca</w:t>
      </w:r>
      <w:r>
        <w:t>n be implemented which will lead to the selection of the optimum material for the particular application being considered. By the time you will have completed this course, you will be able to:</w:t>
      </w:r>
    </w:p>
    <w:p w14:paraId="47B6A32C" w14:textId="77777777" w:rsidR="005A5F4E" w:rsidRDefault="005A5F4E">
      <w:pPr>
        <w:pStyle w:val="DefaultText"/>
        <w:ind w:left="720"/>
      </w:pPr>
    </w:p>
    <w:p w14:paraId="449EB4F6" w14:textId="77777777" w:rsidR="005A5F4E" w:rsidRDefault="00AB75C2">
      <w:pPr>
        <w:pStyle w:val="DefaultText"/>
      </w:pPr>
      <w:r>
        <w:t>1. Describe, conceptually, analytically and via reverse engine</w:t>
      </w:r>
      <w:r>
        <w:t xml:space="preserve">ering, how system components work and to model function or performance using scientific and engineering principles learned as part of your undergraduate education. </w:t>
      </w:r>
    </w:p>
    <w:p w14:paraId="17912360" w14:textId="77777777" w:rsidR="005A5F4E" w:rsidRDefault="005A5F4E">
      <w:pPr>
        <w:pStyle w:val="DefaultText"/>
        <w:ind w:left="1008" w:hanging="288"/>
      </w:pPr>
    </w:p>
    <w:p w14:paraId="3606E3D5" w14:textId="77777777" w:rsidR="005A5F4E" w:rsidRDefault="00AB75C2">
      <w:pPr>
        <w:pStyle w:val="DefaultText"/>
      </w:pPr>
      <w:r>
        <w:t>2. Participate in integrated design activities using fundamentals of “systems engineering”</w:t>
      </w:r>
      <w:r>
        <w:t>, where performance and behavior have to be analyzed in light of product performance, consumer expectations, durability, and reliability of the design.</w:t>
      </w:r>
    </w:p>
    <w:p w14:paraId="415F2092" w14:textId="77777777" w:rsidR="005A5F4E" w:rsidRDefault="005A5F4E">
      <w:pPr>
        <w:pStyle w:val="DefaultText"/>
        <w:ind w:left="1008" w:hanging="288"/>
      </w:pPr>
    </w:p>
    <w:p w14:paraId="797151BC" w14:textId="77777777" w:rsidR="005A5F4E" w:rsidRDefault="00AB75C2">
      <w:pPr>
        <w:pStyle w:val="DefaultText"/>
      </w:pPr>
      <w:r>
        <w:t>3. Gain experience in the selection of materials and optimization of behavior by using a systematic met</w:t>
      </w:r>
      <w:r>
        <w:t>hodology which combines materials properties with the engineering function of the process or product design.</w:t>
      </w:r>
    </w:p>
    <w:p w14:paraId="0B598B31" w14:textId="77777777" w:rsidR="005A5F4E" w:rsidRDefault="005A5F4E">
      <w:pPr>
        <w:pStyle w:val="DefaultText"/>
        <w:ind w:left="1008" w:hanging="288"/>
      </w:pPr>
    </w:p>
    <w:p w14:paraId="053D8DE1" w14:textId="77777777" w:rsidR="005A5F4E" w:rsidRDefault="00AB75C2">
      <w:pPr>
        <w:pStyle w:val="DefaultText"/>
      </w:pPr>
      <w:r>
        <w:lastRenderedPageBreak/>
        <w:t>4. Present and justify materials selection effectively both orally and in written form.</w:t>
      </w:r>
    </w:p>
    <w:p w14:paraId="25789142" w14:textId="77777777" w:rsidR="005A5F4E" w:rsidRDefault="005A5F4E">
      <w:pPr>
        <w:pStyle w:val="DefaultText"/>
        <w:ind w:left="1008" w:hanging="288"/>
      </w:pPr>
    </w:p>
    <w:p w14:paraId="1D696460" w14:textId="77777777" w:rsidR="005A5F4E" w:rsidRDefault="00AB75C2">
      <w:pPr>
        <w:pStyle w:val="DefaultText"/>
      </w:pPr>
      <w:r>
        <w:t>5. Select and use appropriate industrial literature and l</w:t>
      </w:r>
      <w:r>
        <w:t>ibrary resources in the solution of materials selection and failure analysis problems.  An important element in your thinking will include common sense.</w:t>
      </w:r>
    </w:p>
    <w:p w14:paraId="6F3C70B8" w14:textId="77777777" w:rsidR="005A5F4E" w:rsidRDefault="005A5F4E">
      <w:pPr>
        <w:pStyle w:val="DefaultText"/>
        <w:rPr>
          <w:b/>
          <w:bCs/>
        </w:rPr>
      </w:pPr>
    </w:p>
    <w:p w14:paraId="7CBD255F" w14:textId="77777777" w:rsidR="005A5F4E" w:rsidRDefault="005A5F4E">
      <w:pPr>
        <w:pStyle w:val="DefaultText"/>
        <w:rPr>
          <w:b/>
          <w:bCs/>
        </w:rPr>
      </w:pPr>
    </w:p>
    <w:p w14:paraId="7F4FA851" w14:textId="77777777" w:rsidR="005A5F4E" w:rsidRDefault="00AB75C2">
      <w:pPr>
        <w:pStyle w:val="DefaultText"/>
        <w:rPr>
          <w:b/>
          <w:bCs/>
        </w:rPr>
      </w:pPr>
      <w:r>
        <w:rPr>
          <w:b/>
          <w:bCs/>
        </w:rPr>
        <w:t>Syllabus</w:t>
      </w:r>
    </w:p>
    <w:p w14:paraId="2DF9208A" w14:textId="77777777" w:rsidR="005A5F4E" w:rsidRDefault="005A5F4E">
      <w:pPr>
        <w:pStyle w:val="DefaultText"/>
        <w:rPr>
          <w:b/>
          <w:bCs/>
        </w:rPr>
      </w:pPr>
    </w:p>
    <w:p w14:paraId="49622460" w14:textId="5AB767A5" w:rsidR="005A5F4E" w:rsidRDefault="00AB75C2">
      <w:pPr>
        <w:pStyle w:val="DefaultText"/>
        <w:ind w:left="504" w:hanging="144"/>
      </w:pPr>
      <w:r>
        <w:t xml:space="preserve">-  Lectures will be </w:t>
      </w:r>
      <w:bookmarkStart w:id="0" w:name="_GoBack"/>
      <w:bookmarkEnd w:id="0"/>
      <w:r>
        <w:t>T-7 and R – 6 and 7</w:t>
      </w:r>
    </w:p>
    <w:p w14:paraId="551A5356" w14:textId="77777777" w:rsidR="005A5F4E" w:rsidRDefault="005A5F4E">
      <w:pPr>
        <w:pStyle w:val="DefaultText"/>
        <w:ind w:left="504" w:hanging="144"/>
      </w:pPr>
    </w:p>
    <w:p w14:paraId="6DFBE9A0" w14:textId="77777777" w:rsidR="005A5F4E" w:rsidRDefault="00AB75C2">
      <w:pPr>
        <w:pStyle w:val="DefaultText"/>
        <w:ind w:left="504" w:hanging="144"/>
      </w:pPr>
      <w:r>
        <w:t xml:space="preserve">- The instructor for this course will </w:t>
      </w:r>
      <w:r>
        <w:t>be:</w:t>
      </w:r>
    </w:p>
    <w:p w14:paraId="743E81BA" w14:textId="77777777" w:rsidR="005A5F4E" w:rsidRDefault="005A5F4E">
      <w:pPr>
        <w:pStyle w:val="DefaultText"/>
        <w:ind w:left="504" w:hanging="144"/>
      </w:pPr>
    </w:p>
    <w:p w14:paraId="1D03BE46" w14:textId="77777777" w:rsidR="005A5F4E" w:rsidRDefault="00AB75C2">
      <w:pPr>
        <w:pStyle w:val="DefaultText"/>
        <w:jc w:val="center"/>
      </w:pPr>
      <w:r>
        <w:t xml:space="preserve">Matthew (Matt) Zaluzec, </w:t>
      </w:r>
      <w:proofErr w:type="spellStart"/>
      <w:proofErr w:type="gramStart"/>
      <w:r>
        <w:t>Ph.D</w:t>
      </w:r>
      <w:proofErr w:type="spellEnd"/>
      <w:proofErr w:type="gramEnd"/>
    </w:p>
    <w:p w14:paraId="33A74717" w14:textId="77777777" w:rsidR="005A5F4E" w:rsidRDefault="00AB75C2">
      <w:pPr>
        <w:pStyle w:val="DefaultText"/>
        <w:jc w:val="center"/>
      </w:pPr>
      <w:r>
        <w:t>&amp;</w:t>
      </w:r>
    </w:p>
    <w:p w14:paraId="335F1805" w14:textId="77777777" w:rsidR="005A5F4E" w:rsidRDefault="00AB75C2">
      <w:pPr>
        <w:pStyle w:val="DefaultText"/>
        <w:jc w:val="center"/>
      </w:pPr>
      <w:r>
        <w:t xml:space="preserve">Professor John </w:t>
      </w:r>
      <w:proofErr w:type="spellStart"/>
      <w:r>
        <w:t>Mecholsky</w:t>
      </w:r>
      <w:proofErr w:type="spellEnd"/>
      <w:r>
        <w:t>, Ph.D.</w:t>
      </w:r>
    </w:p>
    <w:p w14:paraId="62294969" w14:textId="77777777" w:rsidR="005A5F4E" w:rsidRDefault="00AB75C2">
      <w:pPr>
        <w:pStyle w:val="DefaultText"/>
        <w:jc w:val="center"/>
      </w:pPr>
      <w:r>
        <w:t xml:space="preserve">172Rhines </w:t>
      </w:r>
    </w:p>
    <w:p w14:paraId="64F239ED" w14:textId="77777777" w:rsidR="005A5F4E" w:rsidRDefault="00AB75C2">
      <w:pPr>
        <w:pStyle w:val="DefaultText"/>
        <w:jc w:val="center"/>
      </w:pPr>
      <w:r>
        <w:t>(734) 796-6752</w:t>
      </w:r>
    </w:p>
    <w:p w14:paraId="3BA531CF" w14:textId="77777777" w:rsidR="005A5F4E" w:rsidRDefault="00AB75C2">
      <w:pPr>
        <w:pStyle w:val="DefaultText"/>
        <w:jc w:val="center"/>
      </w:pPr>
      <w:r>
        <w:t>mzaluzec@mse.ufl.edu</w:t>
      </w:r>
    </w:p>
    <w:p w14:paraId="4B749D94" w14:textId="77777777" w:rsidR="005A5F4E" w:rsidRDefault="00AB75C2">
      <w:pPr>
        <w:pStyle w:val="DefaultText"/>
        <w:ind w:left="360"/>
      </w:pPr>
      <w:r>
        <w:t>- The textbook is:</w:t>
      </w:r>
    </w:p>
    <w:p w14:paraId="53CE0643" w14:textId="77777777" w:rsidR="005A5F4E" w:rsidRDefault="005A5F4E">
      <w:pPr>
        <w:pStyle w:val="DefaultText"/>
        <w:ind w:left="360"/>
      </w:pPr>
    </w:p>
    <w:p w14:paraId="21D32DD4" w14:textId="77777777" w:rsidR="005A5F4E" w:rsidRDefault="00AB75C2">
      <w:pPr>
        <w:pStyle w:val="DefaultText"/>
        <w:jc w:val="center"/>
        <w:rPr>
          <w:b/>
          <w:bCs/>
        </w:rPr>
      </w:pPr>
      <w:r>
        <w:rPr>
          <w:b/>
          <w:bCs/>
        </w:rPr>
        <w:t>Engineering Design</w:t>
      </w:r>
    </w:p>
    <w:p w14:paraId="3D91F0A9" w14:textId="77777777" w:rsidR="005A5F4E" w:rsidRDefault="00AB75C2">
      <w:pPr>
        <w:pStyle w:val="DefaultText"/>
        <w:jc w:val="center"/>
        <w:rPr>
          <w:b/>
          <w:bCs/>
          <w:i/>
          <w:iCs/>
        </w:rPr>
      </w:pPr>
      <w:r>
        <w:rPr>
          <w:b/>
          <w:bCs/>
          <w:i/>
          <w:iCs/>
        </w:rPr>
        <w:t xml:space="preserve"> </w:t>
      </w:r>
    </w:p>
    <w:p w14:paraId="22CA6AA6" w14:textId="77777777" w:rsidR="005A5F4E" w:rsidRDefault="00AB75C2">
      <w:pPr>
        <w:pStyle w:val="DefaultText"/>
        <w:jc w:val="center"/>
      </w:pPr>
      <w:r>
        <w:t>5</w:t>
      </w:r>
      <w:r>
        <w:rPr>
          <w:vertAlign w:val="superscript"/>
        </w:rPr>
        <w:t>th</w:t>
      </w:r>
      <w:r>
        <w:t xml:space="preserve"> edition</w:t>
      </w:r>
    </w:p>
    <w:p w14:paraId="4A6A2152" w14:textId="77777777" w:rsidR="005A5F4E" w:rsidRDefault="00AB75C2">
      <w:pPr>
        <w:pStyle w:val="DefaultText"/>
        <w:jc w:val="center"/>
      </w:pPr>
      <w:r>
        <w:t>George E. Dieter</w:t>
      </w:r>
    </w:p>
    <w:p w14:paraId="648D1769" w14:textId="77777777" w:rsidR="005A5F4E" w:rsidRDefault="00AB75C2">
      <w:pPr>
        <w:pStyle w:val="DefaultText"/>
        <w:jc w:val="center"/>
      </w:pPr>
      <w:r>
        <w:t>Linda C. Schmidt</w:t>
      </w:r>
    </w:p>
    <w:p w14:paraId="13C80212" w14:textId="77777777" w:rsidR="005A5F4E" w:rsidRDefault="00AB75C2">
      <w:pPr>
        <w:pStyle w:val="DefaultText"/>
        <w:jc w:val="center"/>
      </w:pPr>
      <w:r>
        <w:t>McGraw Hill [2009]</w:t>
      </w:r>
    </w:p>
    <w:p w14:paraId="7B0427BB" w14:textId="77777777" w:rsidR="005A5F4E" w:rsidRDefault="00AB75C2">
      <w:pPr>
        <w:pStyle w:val="DefaultText"/>
        <w:jc w:val="center"/>
      </w:pPr>
      <w:r>
        <w:t>ISBN 978-0-07-339814-3</w:t>
      </w:r>
    </w:p>
    <w:p w14:paraId="69751DCD" w14:textId="77777777" w:rsidR="005A5F4E" w:rsidRDefault="005A5F4E">
      <w:pPr>
        <w:pStyle w:val="DefaultText"/>
        <w:jc w:val="center"/>
      </w:pPr>
    </w:p>
    <w:p w14:paraId="4D053ED4" w14:textId="77777777" w:rsidR="005A5F4E" w:rsidRDefault="00AB75C2">
      <w:pPr>
        <w:pStyle w:val="DefaultText"/>
        <w:ind w:left="504" w:hanging="144"/>
      </w:pPr>
      <w:r>
        <w:t xml:space="preserve">- Strongly </w:t>
      </w:r>
      <w:r>
        <w:t xml:space="preserve">recommended for your own reference use is ASM Handbooks, Volume 20, </w:t>
      </w:r>
      <w:r>
        <w:rPr>
          <w:b/>
          <w:bCs/>
        </w:rPr>
        <w:t xml:space="preserve">Materials Selection and Design </w:t>
      </w:r>
      <w:r>
        <w:t xml:space="preserve">ASM International [1997] and "Materials Selection in Mechanical Design", </w:t>
      </w:r>
      <w:proofErr w:type="spellStart"/>
      <w:r>
        <w:t>Pergamon</w:t>
      </w:r>
      <w:proofErr w:type="spellEnd"/>
      <w:r>
        <w:t xml:space="preserve"> Press [1992] by M.F. Ashby.</w:t>
      </w:r>
    </w:p>
    <w:p w14:paraId="5D48206F" w14:textId="77777777" w:rsidR="005A5F4E" w:rsidRDefault="005A5F4E">
      <w:pPr>
        <w:pStyle w:val="DefaultText"/>
        <w:ind w:left="504" w:hanging="144"/>
      </w:pPr>
    </w:p>
    <w:p w14:paraId="33111EDD" w14:textId="77777777" w:rsidR="005A5F4E" w:rsidRDefault="00AB75C2">
      <w:pPr>
        <w:pStyle w:val="DefaultText"/>
        <w:ind w:left="360"/>
        <w:rPr>
          <w:b/>
          <w:bCs/>
        </w:rPr>
      </w:pPr>
      <w:r>
        <w:rPr>
          <w:b/>
          <w:bCs/>
        </w:rPr>
        <w:t>- Grading Policy</w:t>
      </w:r>
    </w:p>
    <w:p w14:paraId="32D9C446" w14:textId="77777777" w:rsidR="005A5F4E" w:rsidRDefault="005A5F4E">
      <w:pPr>
        <w:pStyle w:val="DefaultText"/>
      </w:pPr>
    </w:p>
    <w:p w14:paraId="674B8FEA" w14:textId="77777777" w:rsidR="005A5F4E" w:rsidRDefault="00AB75C2">
      <w:pPr>
        <w:pStyle w:val="DefaultText"/>
        <w:ind w:left="504"/>
      </w:pPr>
      <w:r>
        <w:t>Problem Sets ......…........</w:t>
      </w:r>
      <w:r>
        <w:t>...........................................</w:t>
      </w:r>
      <w:r>
        <w:tab/>
        <w:t>= 10</w:t>
      </w:r>
    </w:p>
    <w:p w14:paraId="58DCDFB8" w14:textId="77777777" w:rsidR="005A5F4E" w:rsidRDefault="00AB75C2">
      <w:pPr>
        <w:pStyle w:val="DefaultText"/>
        <w:ind w:left="504"/>
      </w:pPr>
      <w:proofErr w:type="gramStart"/>
      <w:r>
        <w:t>Quizzes,</w:t>
      </w:r>
      <w:proofErr w:type="gramEnd"/>
      <w:r>
        <w:t xml:space="preserve"> lowest dropped............................................</w:t>
      </w:r>
      <w:r>
        <w:tab/>
        <w:t>= 20</w:t>
      </w:r>
    </w:p>
    <w:p w14:paraId="2C7F7C46" w14:textId="77777777" w:rsidR="005A5F4E" w:rsidRDefault="00AB75C2">
      <w:pPr>
        <w:pStyle w:val="DefaultText"/>
        <w:ind w:left="504"/>
      </w:pPr>
      <w:r>
        <w:t>Midterm Exams [</w:t>
      </w:r>
      <w:proofErr w:type="gramStart"/>
      <w:r>
        <w:t>1].................................................</w:t>
      </w:r>
      <w:proofErr w:type="gramEnd"/>
      <w:r>
        <w:tab/>
        <w:t>= 30</w:t>
      </w:r>
    </w:p>
    <w:p w14:paraId="31CF4885" w14:textId="77777777" w:rsidR="005A5F4E" w:rsidRDefault="00AB75C2">
      <w:pPr>
        <w:pStyle w:val="DefaultText"/>
        <w:ind w:left="504"/>
      </w:pPr>
      <w:r>
        <w:t>Design Project................................................</w:t>
      </w:r>
      <w:r>
        <w:t>.........</w:t>
      </w:r>
      <w:r>
        <w:tab/>
        <w:t>= 40</w:t>
      </w:r>
    </w:p>
    <w:p w14:paraId="781DEDE8" w14:textId="77777777" w:rsidR="005A5F4E" w:rsidRDefault="00AB75C2">
      <w:pPr>
        <w:pStyle w:val="DefaultText"/>
        <w:ind w:left="504"/>
        <w:rPr>
          <w:b/>
          <w:bCs/>
        </w:rPr>
      </w:pPr>
      <w:r>
        <w:t xml:space="preserve">Total....................................................................... </w:t>
      </w:r>
      <w:r>
        <w:tab/>
        <w:t xml:space="preserve">= </w:t>
      </w:r>
      <w:r>
        <w:rPr>
          <w:b/>
          <w:bCs/>
        </w:rPr>
        <w:t>100</w:t>
      </w:r>
    </w:p>
    <w:p w14:paraId="2F3CC416" w14:textId="77777777" w:rsidR="005A5F4E" w:rsidRDefault="005A5F4E">
      <w:pPr>
        <w:pStyle w:val="DefaultText"/>
        <w:rPr>
          <w:b/>
          <w:bCs/>
        </w:rPr>
      </w:pPr>
    </w:p>
    <w:p w14:paraId="493B3B8F" w14:textId="77777777" w:rsidR="005A5F4E" w:rsidRDefault="00AB75C2">
      <w:pPr>
        <w:pStyle w:val="DefaultText"/>
        <w:ind w:left="360"/>
      </w:pPr>
      <w:r>
        <w:rPr>
          <w:b/>
          <w:bCs/>
        </w:rPr>
        <w:t>- Grade Scal</w:t>
      </w:r>
      <w:r>
        <w:t>e:</w:t>
      </w:r>
    </w:p>
    <w:p w14:paraId="0068C64D" w14:textId="77777777" w:rsidR="005A5F4E" w:rsidRDefault="005A5F4E">
      <w:pPr>
        <w:pStyle w:val="DefaultText"/>
      </w:pPr>
    </w:p>
    <w:p w14:paraId="4E8C3A49" w14:textId="77777777" w:rsidR="005A5F4E" w:rsidRDefault="00AB75C2">
      <w:pPr>
        <w:pStyle w:val="DefaultText"/>
        <w:ind w:left="720"/>
      </w:pPr>
      <w:r>
        <w:t>92-100</w:t>
      </w:r>
      <w:r>
        <w:tab/>
        <w:t xml:space="preserve">    = A </w:t>
      </w:r>
      <w:r>
        <w:tab/>
      </w:r>
      <w:r>
        <w:tab/>
      </w:r>
      <w:r>
        <w:tab/>
        <w:t>68 – 71.9 = C</w:t>
      </w:r>
    </w:p>
    <w:p w14:paraId="74A4D2D7" w14:textId="77777777" w:rsidR="005A5F4E" w:rsidRDefault="00AB75C2">
      <w:pPr>
        <w:pStyle w:val="DefaultText"/>
        <w:ind w:left="720"/>
      </w:pPr>
      <w:r>
        <w:t>88 – 91.9 = A-</w:t>
      </w:r>
      <w:r>
        <w:tab/>
      </w:r>
      <w:r>
        <w:tab/>
      </w:r>
      <w:r>
        <w:tab/>
        <w:t>65 – 67.9 = C-</w:t>
      </w:r>
    </w:p>
    <w:p w14:paraId="723985E7" w14:textId="77777777" w:rsidR="005A5F4E" w:rsidRDefault="00AB75C2">
      <w:pPr>
        <w:pStyle w:val="DefaultText"/>
        <w:ind w:left="720"/>
      </w:pPr>
      <w:r>
        <w:t>84 – 87.9 = B+</w:t>
      </w:r>
      <w:r>
        <w:tab/>
      </w:r>
      <w:r>
        <w:tab/>
        <w:t>62 – 64.9 = D+</w:t>
      </w:r>
    </w:p>
    <w:p w14:paraId="23D2DC3E" w14:textId="77777777" w:rsidR="005A5F4E" w:rsidRDefault="00AB75C2">
      <w:pPr>
        <w:pStyle w:val="DefaultText"/>
      </w:pPr>
      <w:r>
        <w:lastRenderedPageBreak/>
        <w:tab/>
        <w:t>80 – 83.9 = B</w:t>
      </w:r>
      <w:r>
        <w:tab/>
      </w:r>
      <w:r>
        <w:tab/>
      </w:r>
      <w:r>
        <w:tab/>
        <w:t>59 – 61.9 = D</w:t>
      </w:r>
    </w:p>
    <w:p w14:paraId="6B57EA99" w14:textId="77777777" w:rsidR="005A5F4E" w:rsidRDefault="00AB75C2">
      <w:pPr>
        <w:pStyle w:val="DefaultText"/>
        <w:ind w:firstLine="720"/>
      </w:pPr>
      <w:r>
        <w:t>76 – 79.9 = B-</w:t>
      </w:r>
      <w:r>
        <w:tab/>
      </w:r>
      <w:r>
        <w:tab/>
      </w:r>
      <w:r>
        <w:tab/>
        <w:t>56 – 58.9 = D-</w:t>
      </w:r>
    </w:p>
    <w:p w14:paraId="26CFD2A4" w14:textId="77777777" w:rsidR="005A5F4E" w:rsidRDefault="00AB75C2">
      <w:pPr>
        <w:pStyle w:val="DefaultText"/>
      </w:pPr>
      <w:r>
        <w:tab/>
        <w:t>72 – 74.9 = C+</w:t>
      </w:r>
      <w:r>
        <w:tab/>
      </w:r>
      <w:r>
        <w:tab/>
        <w:t>0 – 55.9   = E</w:t>
      </w:r>
    </w:p>
    <w:p w14:paraId="0DD09627" w14:textId="77777777" w:rsidR="005A5F4E" w:rsidRDefault="00AB75C2">
      <w:r>
        <w:t xml:space="preserve"> </w:t>
      </w:r>
    </w:p>
    <w:sectPr w:rsidR="005A5F4E">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6917B" w14:textId="77777777" w:rsidR="00AB75C2" w:rsidRDefault="00AB75C2">
      <w:r>
        <w:separator/>
      </w:r>
    </w:p>
  </w:endnote>
  <w:endnote w:type="continuationSeparator" w:id="0">
    <w:p w14:paraId="481F4062" w14:textId="77777777" w:rsidR="00AB75C2" w:rsidRDefault="00AB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C31F1" w14:textId="77777777" w:rsidR="00FC376E" w:rsidRDefault="00FC3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DDD7" w14:textId="77777777" w:rsidR="005A5F4E" w:rsidRDefault="005A5F4E">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AF147" w14:textId="77777777" w:rsidR="00FC376E" w:rsidRDefault="00FC3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C76C0" w14:textId="77777777" w:rsidR="00AB75C2" w:rsidRDefault="00AB75C2">
      <w:r>
        <w:separator/>
      </w:r>
    </w:p>
  </w:footnote>
  <w:footnote w:type="continuationSeparator" w:id="0">
    <w:p w14:paraId="2A19072C" w14:textId="77777777" w:rsidR="00AB75C2" w:rsidRDefault="00AB7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1C8D6" w14:textId="77777777" w:rsidR="00FC376E" w:rsidRDefault="00FC3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98E07" w14:textId="77777777" w:rsidR="005A5F4E" w:rsidRDefault="005A5F4E">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84C6A" w14:textId="77777777" w:rsidR="00FC376E" w:rsidRDefault="00FC37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F4E"/>
    <w:rsid w:val="003B265F"/>
    <w:rsid w:val="005A5F4E"/>
    <w:rsid w:val="00AB75C2"/>
    <w:rsid w:val="00FC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95D56"/>
  <w15:docId w15:val="{3A595BFE-CBAA-FC4F-A8CF-5EA017A2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Text">
    <w:name w:val="Default Text"/>
    <w:rPr>
      <w:rFonts w:cs="Arial Unicode MS"/>
      <w:color w:val="000000"/>
      <w:sz w:val="24"/>
      <w:szCs w:val="24"/>
      <w:u w:color="000000"/>
    </w:rPr>
  </w:style>
  <w:style w:type="paragraph" w:styleId="Header">
    <w:name w:val="header"/>
    <w:basedOn w:val="Normal"/>
    <w:link w:val="HeaderChar"/>
    <w:uiPriority w:val="99"/>
    <w:unhideWhenUsed/>
    <w:rsid w:val="00FC376E"/>
    <w:pPr>
      <w:tabs>
        <w:tab w:val="center" w:pos="4680"/>
        <w:tab w:val="right" w:pos="9360"/>
      </w:tabs>
    </w:pPr>
  </w:style>
  <w:style w:type="character" w:customStyle="1" w:styleId="HeaderChar">
    <w:name w:val="Header Char"/>
    <w:basedOn w:val="DefaultParagraphFont"/>
    <w:link w:val="Header"/>
    <w:uiPriority w:val="99"/>
    <w:rsid w:val="00FC376E"/>
    <w:rPr>
      <w:rFonts w:cs="Arial Unicode MS"/>
      <w:color w:val="000000"/>
      <w:u w:color="000000"/>
    </w:rPr>
  </w:style>
  <w:style w:type="paragraph" w:styleId="Footer">
    <w:name w:val="footer"/>
    <w:basedOn w:val="Normal"/>
    <w:link w:val="FooterChar"/>
    <w:uiPriority w:val="99"/>
    <w:unhideWhenUsed/>
    <w:rsid w:val="00FC376E"/>
    <w:pPr>
      <w:tabs>
        <w:tab w:val="center" w:pos="4680"/>
        <w:tab w:val="right" w:pos="9360"/>
      </w:tabs>
    </w:pPr>
  </w:style>
  <w:style w:type="character" w:customStyle="1" w:styleId="FooterChar">
    <w:name w:val="Footer Char"/>
    <w:basedOn w:val="DefaultParagraphFont"/>
    <w:link w:val="Footer"/>
    <w:uiPriority w:val="99"/>
    <w:rsid w:val="00FC376E"/>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Zaluzec, Matthew J (Matt)</cp:lastModifiedBy>
  <cp:revision>3</cp:revision>
  <dcterms:created xsi:type="dcterms:W3CDTF">2018-12-21T13:56:00Z</dcterms:created>
  <dcterms:modified xsi:type="dcterms:W3CDTF">2018-12-21T13:58:00Z</dcterms:modified>
</cp:coreProperties>
</file>